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02" w:rsidRDefault="00307A27" w:rsidP="009548A1">
      <w:pPr>
        <w:spacing w:line="440" w:lineRule="exact"/>
        <w:ind w:firstLine="480"/>
        <w:jc w:val="center"/>
        <w:rPr>
          <w:rFonts w:ascii="標楷體" w:eastAsia="標楷體" w:hAnsi="標楷體"/>
          <w:b/>
          <w:sz w:val="32"/>
          <w:szCs w:val="32"/>
        </w:rPr>
      </w:pPr>
      <w:r w:rsidRPr="00E03159">
        <w:rPr>
          <w:rFonts w:ascii="標楷體" w:eastAsia="標楷體" w:hAnsi="標楷體" w:hint="eastAsia"/>
          <w:b/>
          <w:bCs/>
          <w:sz w:val="36"/>
          <w:szCs w:val="36"/>
        </w:rPr>
        <w:t>臺北市中山老人住宅暨</w:t>
      </w:r>
      <w:r w:rsidR="0020320C">
        <w:rPr>
          <w:rFonts w:ascii="標楷體" w:eastAsia="標楷體" w:hAnsi="標楷體" w:hint="eastAsia"/>
          <w:b/>
          <w:bCs/>
          <w:sz w:val="36"/>
          <w:szCs w:val="36"/>
        </w:rPr>
        <w:t>服務</w:t>
      </w:r>
      <w:r w:rsidRPr="000A7B5F">
        <w:rPr>
          <w:rFonts w:ascii="標楷體" w:eastAsia="標楷體" w:hAnsi="標楷體" w:hint="eastAsia"/>
          <w:b/>
          <w:bCs/>
          <w:sz w:val="36"/>
          <w:szCs w:val="36"/>
        </w:rPr>
        <w:t>中心</w:t>
      </w:r>
    </w:p>
    <w:p w:rsidR="00AB1AB7" w:rsidRPr="00603BFB" w:rsidRDefault="003A08CB" w:rsidP="00F96A02">
      <w:pPr>
        <w:spacing w:line="440" w:lineRule="exact"/>
        <w:jc w:val="center"/>
        <w:rPr>
          <w:rFonts w:ascii="標楷體" w:eastAsia="標楷體" w:hAnsi="標楷體"/>
          <w:b/>
          <w:sz w:val="32"/>
          <w:szCs w:val="32"/>
        </w:rPr>
      </w:pPr>
      <w:r w:rsidRPr="00603BFB">
        <w:rPr>
          <w:rFonts w:ascii="標楷體" w:eastAsia="標楷體" w:hAnsi="標楷體" w:hint="eastAsia"/>
          <w:b/>
          <w:sz w:val="32"/>
          <w:szCs w:val="32"/>
        </w:rPr>
        <w:t>場地暨設備借用管理辦法</w:t>
      </w:r>
    </w:p>
    <w:p w:rsidR="003A08CB" w:rsidRDefault="003A08CB"/>
    <w:p w:rsidR="00AB1AB7" w:rsidRDefault="003B2CA3" w:rsidP="00AB1AB7">
      <w:pPr>
        <w:widowControl/>
        <w:numPr>
          <w:ilvl w:val="0"/>
          <w:numId w:val="6"/>
        </w:numPr>
        <w:spacing w:before="100" w:beforeAutospacing="1" w:after="100" w:afterAutospacing="1"/>
        <w:rPr>
          <w:rFonts w:ascii="標楷體" w:eastAsia="標楷體" w:hAnsi="標楷體" w:cs="Arial"/>
          <w:kern w:val="0"/>
        </w:rPr>
      </w:pPr>
      <w:r>
        <w:rPr>
          <w:rFonts w:ascii="標楷體" w:eastAsia="標楷體" w:hAnsi="標楷體" w:cs="Arial" w:hint="eastAsia"/>
          <w:kern w:val="0"/>
        </w:rPr>
        <w:t>中山</w:t>
      </w:r>
      <w:r w:rsidR="003A08CB" w:rsidRPr="00AB1AB7">
        <w:rPr>
          <w:rFonts w:ascii="標楷體" w:eastAsia="標楷體" w:hAnsi="標楷體" w:cs="Arial" w:hint="eastAsia"/>
          <w:kern w:val="0"/>
        </w:rPr>
        <w:t>老人</w:t>
      </w:r>
      <w:r>
        <w:rPr>
          <w:rFonts w:ascii="標楷體" w:eastAsia="標楷體" w:hAnsi="標楷體" w:cs="Arial" w:hint="eastAsia"/>
          <w:kern w:val="0"/>
        </w:rPr>
        <w:t>住宅暨</w:t>
      </w:r>
      <w:r w:rsidR="003A08CB" w:rsidRPr="00AB1AB7">
        <w:rPr>
          <w:rFonts w:ascii="標楷體" w:eastAsia="標楷體" w:hAnsi="標楷體" w:cs="Arial" w:hint="eastAsia"/>
          <w:kern w:val="0"/>
        </w:rPr>
        <w:t>服務中心</w:t>
      </w:r>
      <w:r w:rsidR="003A08CB" w:rsidRPr="00AB1AB7">
        <w:rPr>
          <w:rFonts w:ascii="標楷體" w:eastAsia="標楷體" w:hAnsi="標楷體" w:cs="Arial"/>
          <w:kern w:val="0"/>
        </w:rPr>
        <w:t>（以下簡稱本</w:t>
      </w:r>
      <w:r w:rsidR="003A08CB" w:rsidRPr="00AB1AB7">
        <w:rPr>
          <w:rFonts w:ascii="標楷體" w:eastAsia="標楷體" w:hAnsi="標楷體" w:cs="Arial" w:hint="eastAsia"/>
          <w:kern w:val="0"/>
        </w:rPr>
        <w:t>中心</w:t>
      </w:r>
      <w:r w:rsidR="00163253">
        <w:rPr>
          <w:rFonts w:ascii="標楷體" w:eastAsia="標楷體" w:hAnsi="標楷體" w:cs="Arial"/>
          <w:kern w:val="0"/>
        </w:rPr>
        <w:t>）為推展</w:t>
      </w:r>
      <w:r w:rsidR="00457D2C">
        <w:rPr>
          <w:rFonts w:ascii="標楷體" w:eastAsia="標楷體" w:hAnsi="標楷體" w:cs="Arial" w:hint="eastAsia"/>
          <w:kern w:val="0"/>
        </w:rPr>
        <w:t>老人福利及</w:t>
      </w:r>
      <w:r w:rsidR="00163253">
        <w:rPr>
          <w:rFonts w:ascii="標楷體" w:eastAsia="標楷體" w:hAnsi="標楷體" w:cs="Arial"/>
          <w:kern w:val="0"/>
        </w:rPr>
        <w:t>社會教育、藝文活動所提供使用之活動場地，</w:t>
      </w:r>
      <w:r w:rsidR="00163253">
        <w:rPr>
          <w:rFonts w:ascii="標楷體" w:eastAsia="標楷體" w:hAnsi="標楷體" w:cs="Arial" w:hint="eastAsia"/>
          <w:kern w:val="0"/>
        </w:rPr>
        <w:t>得以</w:t>
      </w:r>
      <w:r w:rsidR="003A08CB" w:rsidRPr="00AB1AB7">
        <w:rPr>
          <w:rFonts w:ascii="標楷體" w:eastAsia="標楷體" w:hAnsi="標楷體" w:cs="Arial"/>
          <w:kern w:val="0"/>
        </w:rPr>
        <w:t xml:space="preserve">發揮功效並達到完善的管理及利用，特訂定本辦法。 </w:t>
      </w:r>
    </w:p>
    <w:p w:rsidR="00AB1AB7" w:rsidRPr="004E64F2" w:rsidRDefault="003A08CB" w:rsidP="00AB1AB7">
      <w:pPr>
        <w:widowControl/>
        <w:numPr>
          <w:ilvl w:val="0"/>
          <w:numId w:val="6"/>
        </w:numPr>
        <w:spacing w:before="100" w:beforeAutospacing="1" w:after="100" w:afterAutospacing="1"/>
        <w:rPr>
          <w:rFonts w:ascii="標楷體" w:eastAsia="標楷體" w:hAnsi="標楷體" w:cs="新細明體"/>
          <w:kern w:val="0"/>
        </w:rPr>
      </w:pPr>
      <w:r w:rsidRPr="00AB1AB7">
        <w:rPr>
          <w:rFonts w:ascii="標楷體" w:eastAsia="標楷體" w:hAnsi="標楷體" w:cs="Arial"/>
          <w:kern w:val="0"/>
        </w:rPr>
        <w:t>本辦法所稱之場地，指本</w:t>
      </w:r>
      <w:r w:rsidR="00904F2E" w:rsidRPr="00AB1AB7">
        <w:rPr>
          <w:rFonts w:ascii="標楷體" w:eastAsia="標楷體" w:hAnsi="標楷體" w:cs="Arial" w:hint="eastAsia"/>
          <w:kern w:val="0"/>
        </w:rPr>
        <w:t>中心</w:t>
      </w:r>
      <w:r w:rsidR="006A4240">
        <w:rPr>
          <w:rFonts w:ascii="標楷體" w:eastAsia="標楷體" w:hAnsi="標楷體" w:cs="Arial" w:hint="eastAsia"/>
          <w:kern w:val="0"/>
        </w:rPr>
        <w:t>一</w:t>
      </w:r>
      <w:r w:rsidRPr="00AB1AB7">
        <w:rPr>
          <w:rFonts w:ascii="標楷體" w:eastAsia="標楷體" w:hAnsi="標楷體" w:cs="Arial"/>
          <w:kern w:val="0"/>
        </w:rPr>
        <w:t>樓</w:t>
      </w:r>
      <w:r w:rsidR="007C44C8" w:rsidRPr="00AB1AB7">
        <w:rPr>
          <w:rFonts w:ascii="標楷體" w:eastAsia="標楷體" w:hAnsi="標楷體" w:cs="Arial" w:hint="eastAsia"/>
          <w:kern w:val="0"/>
        </w:rPr>
        <w:t>各</w:t>
      </w:r>
      <w:r w:rsidR="00904F2E" w:rsidRPr="00AB1AB7">
        <w:rPr>
          <w:rFonts w:ascii="標楷體" w:eastAsia="標楷體" w:hAnsi="標楷體" w:cs="Arial" w:hint="eastAsia"/>
          <w:kern w:val="0"/>
        </w:rPr>
        <w:t>教室</w:t>
      </w:r>
      <w:r w:rsidRPr="00AB1AB7">
        <w:rPr>
          <w:rFonts w:ascii="標楷體" w:eastAsia="標楷體" w:hAnsi="標楷體" w:cs="Arial"/>
          <w:kern w:val="0"/>
        </w:rPr>
        <w:t>及</w:t>
      </w:r>
      <w:r w:rsidR="006A4240">
        <w:rPr>
          <w:rFonts w:ascii="標楷體" w:eastAsia="標楷體" w:hAnsi="標楷體" w:cs="Arial" w:hint="eastAsia"/>
          <w:kern w:val="0"/>
        </w:rPr>
        <w:t>設備</w:t>
      </w:r>
      <w:r w:rsidR="007C44C8" w:rsidRPr="00AB1AB7">
        <w:rPr>
          <w:rFonts w:ascii="標楷體" w:eastAsia="標楷體" w:hAnsi="標楷體" w:cs="Arial" w:hint="eastAsia"/>
          <w:kern w:val="0"/>
        </w:rPr>
        <w:t>，設備則為卡拉OK音響器材</w:t>
      </w:r>
      <w:r w:rsidR="00AB1AB7" w:rsidRPr="00AB1AB7">
        <w:rPr>
          <w:rFonts w:ascii="標楷體" w:eastAsia="標楷體" w:hAnsi="標楷體" w:cs="Arial"/>
          <w:kern w:val="0"/>
        </w:rPr>
        <w:t>、</w:t>
      </w:r>
      <w:r w:rsidR="00F47506">
        <w:rPr>
          <w:rFonts w:ascii="標楷體" w:eastAsia="標楷體" w:hAnsi="標楷體" w:cs="Arial" w:hint="eastAsia"/>
          <w:kern w:val="0"/>
        </w:rPr>
        <w:t>活動布</w:t>
      </w:r>
      <w:r w:rsidR="00AB1AB7" w:rsidRPr="00AB1AB7">
        <w:rPr>
          <w:rFonts w:ascii="標楷體" w:eastAsia="標楷體" w:hAnsi="標楷體" w:cs="Arial"/>
          <w:kern w:val="0"/>
        </w:rPr>
        <w:t>幕</w:t>
      </w:r>
      <w:r w:rsidR="00F47506">
        <w:rPr>
          <w:rFonts w:ascii="標楷體" w:eastAsia="標楷體" w:hAnsi="標楷體" w:cs="Arial" w:hint="eastAsia"/>
          <w:kern w:val="0"/>
        </w:rPr>
        <w:t>、投影機</w:t>
      </w:r>
      <w:r w:rsidR="00A62D35">
        <w:rPr>
          <w:rFonts w:ascii="新細明體" w:hAnsi="新細明體" w:cs="Arial" w:hint="eastAsia"/>
          <w:kern w:val="0"/>
        </w:rPr>
        <w:t>、</w:t>
      </w:r>
      <w:r w:rsidR="00A62D35" w:rsidRPr="004E64F2">
        <w:rPr>
          <w:rFonts w:ascii="標楷體" w:eastAsia="標楷體" w:hAnsi="標楷體" w:cs="Arial" w:hint="eastAsia"/>
          <w:b/>
          <w:kern w:val="0"/>
        </w:rPr>
        <w:t>電腦設備</w:t>
      </w:r>
      <w:r w:rsidR="00AB1AB7" w:rsidRPr="004E64F2">
        <w:rPr>
          <w:rFonts w:ascii="標楷體" w:eastAsia="標楷體" w:hAnsi="標楷體" w:cs="Arial"/>
          <w:kern w:val="0"/>
        </w:rPr>
        <w:t>及空調</w:t>
      </w:r>
      <w:r w:rsidR="007C44C8" w:rsidRPr="004E64F2">
        <w:rPr>
          <w:rFonts w:ascii="標楷體" w:eastAsia="標楷體" w:hAnsi="標楷體" w:cs="Arial" w:hint="eastAsia"/>
          <w:kern w:val="0"/>
        </w:rPr>
        <w:t>等</w:t>
      </w:r>
      <w:r w:rsidRPr="004E64F2">
        <w:rPr>
          <w:rFonts w:ascii="標楷體" w:eastAsia="標楷體" w:hAnsi="標楷體" w:cs="Arial"/>
          <w:kern w:val="0"/>
        </w:rPr>
        <w:t>。</w:t>
      </w:r>
    </w:p>
    <w:p w:rsidR="00AB1AB7" w:rsidRPr="004E64F2" w:rsidRDefault="00AB1AB7" w:rsidP="00AB1AB7">
      <w:pPr>
        <w:widowControl/>
        <w:numPr>
          <w:ilvl w:val="0"/>
          <w:numId w:val="6"/>
        </w:numPr>
        <w:spacing w:before="100" w:beforeAutospacing="1" w:after="100" w:afterAutospacing="1"/>
        <w:rPr>
          <w:rFonts w:ascii="標楷體" w:eastAsia="標楷體" w:hAnsi="標楷體" w:cs="新細明體"/>
          <w:kern w:val="0"/>
        </w:rPr>
      </w:pPr>
      <w:r w:rsidRPr="004E64F2">
        <w:rPr>
          <w:rFonts w:ascii="標楷體" w:eastAsia="標楷體" w:hAnsi="標楷體" w:cs="Arial"/>
          <w:kern w:val="0"/>
        </w:rPr>
        <w:t>場地外借使用時</w:t>
      </w:r>
      <w:r w:rsidRPr="004E64F2">
        <w:rPr>
          <w:rFonts w:ascii="標楷體" w:eastAsia="標楷體" w:hAnsi="標楷體" w:cs="Arial" w:hint="eastAsia"/>
          <w:kern w:val="0"/>
        </w:rPr>
        <w:t>段為</w:t>
      </w:r>
      <w:r w:rsidR="009F26A7" w:rsidRPr="004E64F2">
        <w:rPr>
          <w:rFonts w:ascii="標楷體" w:eastAsia="標楷體" w:hAnsi="標楷體" w:cs="Arial" w:hint="eastAsia"/>
          <w:kern w:val="0"/>
        </w:rPr>
        <w:t>非上課時段</w:t>
      </w:r>
      <w:r w:rsidR="003A08CB" w:rsidRPr="004E64F2">
        <w:rPr>
          <w:rFonts w:ascii="標楷體" w:eastAsia="標楷體" w:hAnsi="標楷體" w:cs="Arial"/>
          <w:kern w:val="0"/>
        </w:rPr>
        <w:t>上午</w:t>
      </w:r>
      <w:r w:rsidR="009F26A7" w:rsidRPr="004E64F2">
        <w:rPr>
          <w:rFonts w:ascii="標楷體" w:eastAsia="標楷體" w:hAnsi="標楷體" w:cs="Arial" w:hint="eastAsia"/>
          <w:kern w:val="0"/>
        </w:rPr>
        <w:t>9</w:t>
      </w:r>
      <w:r w:rsidR="003A08CB" w:rsidRPr="004E64F2">
        <w:rPr>
          <w:rFonts w:ascii="標楷體" w:eastAsia="標楷體" w:hAnsi="標楷體" w:cs="Arial"/>
          <w:kern w:val="0"/>
        </w:rPr>
        <w:t>:00~12:00、下午</w:t>
      </w:r>
      <w:r w:rsidR="009F26A7" w:rsidRPr="004E64F2">
        <w:rPr>
          <w:rFonts w:ascii="標楷體" w:eastAsia="標楷體" w:hAnsi="標楷體" w:cs="Arial" w:hint="eastAsia"/>
          <w:kern w:val="0"/>
        </w:rPr>
        <w:t>14</w:t>
      </w:r>
      <w:r w:rsidR="003A08CB" w:rsidRPr="004E64F2">
        <w:rPr>
          <w:rFonts w:ascii="標楷體" w:eastAsia="標楷體" w:hAnsi="標楷體" w:cs="Arial"/>
          <w:kern w:val="0"/>
        </w:rPr>
        <w:t>:00~17:00，</w:t>
      </w:r>
      <w:r w:rsidRPr="004E64F2">
        <w:rPr>
          <w:rFonts w:ascii="標楷體" w:eastAsia="標楷體" w:hAnsi="標楷體" w:cs="Arial" w:hint="eastAsia"/>
          <w:kern w:val="0"/>
        </w:rPr>
        <w:t>每一時段以3小時計</w:t>
      </w:r>
      <w:r w:rsidR="003A08CB" w:rsidRPr="004E64F2">
        <w:rPr>
          <w:rFonts w:ascii="標楷體" w:eastAsia="標楷體" w:hAnsi="標楷體" w:cs="Arial"/>
          <w:kern w:val="0"/>
        </w:rPr>
        <w:t>。</w:t>
      </w:r>
      <w:r w:rsidR="007947A8" w:rsidRPr="004E64F2">
        <w:rPr>
          <w:rFonts w:ascii="標楷體" w:eastAsia="標楷體" w:hAnsi="標楷體" w:cs="Arial" w:hint="eastAsia"/>
          <w:kern w:val="0"/>
        </w:rPr>
        <w:t>(餐廳僅開放下午借用)</w:t>
      </w:r>
    </w:p>
    <w:p w:rsidR="00AB1AB7" w:rsidRPr="004E64F2" w:rsidRDefault="00D30B40" w:rsidP="00AB1AB7">
      <w:pPr>
        <w:widowControl/>
        <w:numPr>
          <w:ilvl w:val="0"/>
          <w:numId w:val="6"/>
        </w:numPr>
        <w:spacing w:before="100" w:beforeAutospacing="1" w:after="100" w:afterAutospacing="1"/>
        <w:rPr>
          <w:rFonts w:ascii="標楷體" w:eastAsia="標楷體" w:hAnsi="標楷體" w:cs="Arial"/>
          <w:kern w:val="0"/>
        </w:rPr>
      </w:pPr>
      <w:r w:rsidRPr="004E64F2">
        <w:rPr>
          <w:rFonts w:ascii="標楷體" w:eastAsia="標楷體" w:hAnsi="標楷體"/>
        </w:rPr>
        <w:t>本場所主要提供本</w:t>
      </w:r>
      <w:r w:rsidRPr="004E64F2">
        <w:rPr>
          <w:rFonts w:ascii="標楷體" w:eastAsia="標楷體" w:hAnsi="標楷體" w:hint="eastAsia"/>
        </w:rPr>
        <w:t>中心學員、會員上課、</w:t>
      </w:r>
      <w:r w:rsidRPr="004E64F2">
        <w:rPr>
          <w:rFonts w:ascii="標楷體" w:eastAsia="標楷體" w:hAnsi="標楷體"/>
        </w:rPr>
        <w:t>學藝、休閒活動</w:t>
      </w:r>
      <w:r w:rsidRPr="004E64F2">
        <w:rPr>
          <w:rFonts w:ascii="標楷體" w:eastAsia="標楷體" w:hAnsi="標楷體" w:hint="eastAsia"/>
        </w:rPr>
        <w:t>使用</w:t>
      </w:r>
      <w:r w:rsidR="008F0591" w:rsidRPr="004E64F2">
        <w:rPr>
          <w:rFonts w:ascii="標楷體" w:eastAsia="標楷體" w:hAnsi="標楷體"/>
        </w:rPr>
        <w:t>；</w:t>
      </w:r>
      <w:r w:rsidR="008F0591" w:rsidRPr="004E64F2">
        <w:rPr>
          <w:rFonts w:ascii="標楷體" w:eastAsia="標楷體" w:hAnsi="標楷體" w:hint="eastAsia"/>
        </w:rPr>
        <w:t>並</w:t>
      </w:r>
      <w:r w:rsidR="005A698A" w:rsidRPr="004E64F2">
        <w:rPr>
          <w:rFonts w:ascii="標楷體" w:eastAsia="標楷體" w:hAnsi="標楷體" w:hint="eastAsia"/>
        </w:rPr>
        <w:t>開放</w:t>
      </w:r>
      <w:r w:rsidR="005A698A" w:rsidRPr="004E64F2">
        <w:rPr>
          <w:rFonts w:ascii="標楷體" w:eastAsia="標楷體" w:hAnsi="標楷體"/>
        </w:rPr>
        <w:t>政府機關或經政府核准登記有案之社會機構及社區有組織之團隊辦理各種有益身心健康之休閒</w:t>
      </w:r>
      <w:r w:rsidR="00457D2C" w:rsidRPr="004E64F2">
        <w:rPr>
          <w:rFonts w:ascii="標楷體" w:eastAsia="標楷體" w:hAnsi="標楷體"/>
        </w:rPr>
        <w:t>、</w:t>
      </w:r>
      <w:r w:rsidR="005A698A" w:rsidRPr="004E64F2">
        <w:rPr>
          <w:rFonts w:ascii="標楷體" w:eastAsia="標楷體" w:hAnsi="標楷體"/>
        </w:rPr>
        <w:t>文化</w:t>
      </w:r>
      <w:r w:rsidR="00457D2C" w:rsidRPr="004E64F2">
        <w:rPr>
          <w:rFonts w:ascii="標楷體" w:eastAsia="標楷體" w:hAnsi="標楷體"/>
        </w:rPr>
        <w:t>及</w:t>
      </w:r>
      <w:r w:rsidR="00457D2C" w:rsidRPr="004E64F2">
        <w:rPr>
          <w:rFonts w:ascii="標楷體" w:eastAsia="標楷體" w:hAnsi="標楷體" w:hint="eastAsia"/>
        </w:rPr>
        <w:t>宣傳</w:t>
      </w:r>
      <w:r w:rsidR="005A698A" w:rsidRPr="004E64F2">
        <w:rPr>
          <w:rFonts w:ascii="標楷體" w:eastAsia="標楷體" w:hAnsi="標楷體"/>
        </w:rPr>
        <w:t>活動</w:t>
      </w:r>
      <w:r w:rsidR="007A4C3A" w:rsidRPr="004E64F2">
        <w:rPr>
          <w:rFonts w:ascii="標楷體" w:eastAsia="標楷體" w:hAnsi="標楷體" w:hint="eastAsia"/>
        </w:rPr>
        <w:t>，</w:t>
      </w:r>
      <w:r w:rsidR="00F96A02" w:rsidRPr="004E64F2">
        <w:rPr>
          <w:rFonts w:ascii="標楷體" w:eastAsia="標楷體" w:hAnsi="標楷體" w:hint="eastAsia"/>
        </w:rPr>
        <w:t>惟不開放個人借用。借用</w:t>
      </w:r>
      <w:r w:rsidR="004E16DD" w:rsidRPr="004E64F2">
        <w:rPr>
          <w:rFonts w:ascii="標楷體" w:eastAsia="標楷體" w:hAnsi="標楷體" w:hint="eastAsia"/>
        </w:rPr>
        <w:t>之清潔維護費</w:t>
      </w:r>
      <w:r w:rsidR="007A4C3A" w:rsidRPr="004E64F2">
        <w:rPr>
          <w:rFonts w:ascii="標楷體" w:eastAsia="標楷體" w:hAnsi="標楷體" w:hint="eastAsia"/>
        </w:rPr>
        <w:t>收費標準如下表</w:t>
      </w:r>
      <w:r w:rsidR="005A698A" w:rsidRPr="004E64F2">
        <w:rPr>
          <w:rFonts w:ascii="標楷體" w:eastAsia="標楷體" w:hAnsi="標楷體"/>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1483"/>
        <w:gridCol w:w="2091"/>
      </w:tblGrid>
      <w:tr w:rsidR="004E64F2" w:rsidRPr="004E64F2" w:rsidTr="000E02D1">
        <w:tc>
          <w:tcPr>
            <w:tcW w:w="2448" w:type="dxa"/>
            <w:vAlign w:val="center"/>
          </w:tcPr>
          <w:p w:rsidR="00AB1AB7" w:rsidRPr="004E64F2" w:rsidRDefault="00F96A02" w:rsidP="000E02D1">
            <w:pPr>
              <w:jc w:val="center"/>
              <w:rPr>
                <w:rFonts w:ascii="標楷體" w:eastAsia="標楷體" w:hAnsi="標楷體" w:cs="Arial"/>
                <w:kern w:val="0"/>
              </w:rPr>
            </w:pPr>
            <w:r w:rsidRPr="004E64F2">
              <w:rPr>
                <w:rFonts w:ascii="標楷體" w:eastAsia="標楷體" w:hAnsi="標楷體" w:cs="Arial" w:hint="eastAsia"/>
                <w:kern w:val="0"/>
              </w:rPr>
              <w:t>場地名稱</w:t>
            </w:r>
          </w:p>
        </w:tc>
        <w:tc>
          <w:tcPr>
            <w:tcW w:w="2340" w:type="dxa"/>
            <w:vAlign w:val="center"/>
          </w:tcPr>
          <w:p w:rsidR="00F96A02" w:rsidRPr="004E64F2" w:rsidRDefault="004E16DD" w:rsidP="000E02D1">
            <w:pPr>
              <w:jc w:val="center"/>
              <w:rPr>
                <w:rFonts w:ascii="標楷體" w:eastAsia="標楷體" w:hAnsi="標楷體" w:cs="新細明體"/>
                <w:kern w:val="0"/>
              </w:rPr>
            </w:pPr>
            <w:r w:rsidRPr="004E64F2">
              <w:rPr>
                <w:rFonts w:ascii="標楷體" w:eastAsia="標楷體" w:hAnsi="標楷體" w:cs="新細明體" w:hint="eastAsia"/>
                <w:kern w:val="0"/>
              </w:rPr>
              <w:t>清潔</w:t>
            </w:r>
            <w:r w:rsidR="00916E91" w:rsidRPr="004E64F2">
              <w:rPr>
                <w:rFonts w:ascii="標楷體" w:eastAsia="標楷體" w:hAnsi="標楷體" w:cs="新細明體"/>
                <w:kern w:val="0"/>
              </w:rPr>
              <w:t>維護費</w:t>
            </w:r>
          </w:p>
          <w:p w:rsidR="009F26A7" w:rsidRPr="004E64F2" w:rsidRDefault="00F96A02" w:rsidP="000E02D1">
            <w:pPr>
              <w:jc w:val="center"/>
              <w:rPr>
                <w:rFonts w:ascii="標楷體" w:eastAsia="標楷體" w:hAnsi="標楷體" w:cs="Arial"/>
                <w:kern w:val="0"/>
              </w:rPr>
            </w:pPr>
            <w:r w:rsidRPr="004E64F2">
              <w:rPr>
                <w:rFonts w:ascii="標楷體" w:eastAsia="標楷體" w:hAnsi="標楷體" w:cs="Arial" w:hint="eastAsia"/>
                <w:kern w:val="0"/>
              </w:rPr>
              <w:t>（</w:t>
            </w:r>
            <w:r w:rsidRPr="004E64F2">
              <w:rPr>
                <w:rFonts w:ascii="標楷體" w:eastAsia="標楷體" w:hAnsi="標楷體" w:cs="Arial"/>
                <w:kern w:val="0"/>
              </w:rPr>
              <w:t>新台幣</w:t>
            </w:r>
            <w:r w:rsidRPr="004E64F2">
              <w:rPr>
                <w:rFonts w:ascii="標楷體" w:eastAsia="標楷體" w:hAnsi="標楷體" w:cs="Arial" w:hint="eastAsia"/>
                <w:kern w:val="0"/>
              </w:rPr>
              <w:t>）</w:t>
            </w:r>
          </w:p>
        </w:tc>
        <w:tc>
          <w:tcPr>
            <w:tcW w:w="1483" w:type="dxa"/>
            <w:vAlign w:val="center"/>
          </w:tcPr>
          <w:p w:rsidR="009F26A7" w:rsidRPr="004E64F2" w:rsidRDefault="00D6710F" w:rsidP="000E02D1">
            <w:pPr>
              <w:jc w:val="center"/>
              <w:rPr>
                <w:rFonts w:ascii="標楷體" w:eastAsia="標楷體" w:hAnsi="標楷體" w:cs="Arial"/>
                <w:kern w:val="0"/>
              </w:rPr>
            </w:pPr>
            <w:r w:rsidRPr="004E64F2">
              <w:rPr>
                <w:rFonts w:ascii="標楷體" w:eastAsia="標楷體" w:hAnsi="標楷體" w:cs="Arial" w:hint="eastAsia"/>
                <w:kern w:val="0"/>
              </w:rPr>
              <w:t>保證金</w:t>
            </w:r>
          </w:p>
        </w:tc>
        <w:tc>
          <w:tcPr>
            <w:tcW w:w="2091" w:type="dxa"/>
            <w:vAlign w:val="center"/>
          </w:tcPr>
          <w:p w:rsidR="009F26A7" w:rsidRPr="004E64F2" w:rsidRDefault="009F26A7" w:rsidP="000E02D1">
            <w:pPr>
              <w:jc w:val="center"/>
              <w:rPr>
                <w:rFonts w:ascii="標楷體" w:eastAsia="標楷體" w:hAnsi="標楷體" w:cs="Arial"/>
                <w:kern w:val="0"/>
              </w:rPr>
            </w:pPr>
            <w:r w:rsidRPr="004E64F2">
              <w:rPr>
                <w:rFonts w:ascii="標楷體" w:eastAsia="標楷體" w:hAnsi="標楷體" w:cs="Arial"/>
                <w:kern w:val="0"/>
              </w:rPr>
              <w:t>備註</w:t>
            </w:r>
          </w:p>
        </w:tc>
      </w:tr>
      <w:tr w:rsidR="004E64F2" w:rsidRPr="004E64F2" w:rsidTr="000E02D1">
        <w:tc>
          <w:tcPr>
            <w:tcW w:w="2448" w:type="dxa"/>
            <w:vAlign w:val="center"/>
          </w:tcPr>
          <w:p w:rsidR="004548EE" w:rsidRPr="004E64F2" w:rsidRDefault="004548EE" w:rsidP="00C53B7E">
            <w:pPr>
              <w:jc w:val="center"/>
              <w:rPr>
                <w:rFonts w:ascii="標楷體" w:eastAsia="標楷體" w:hAnsi="標楷體" w:cs="Arial"/>
                <w:kern w:val="0"/>
              </w:rPr>
            </w:pPr>
            <w:r w:rsidRPr="004E64F2">
              <w:rPr>
                <w:rFonts w:ascii="標楷體" w:eastAsia="標楷體" w:hAnsi="標楷體" w:cs="Arial" w:hint="eastAsia"/>
                <w:kern w:val="0"/>
              </w:rPr>
              <w:t>餐廳及</w:t>
            </w:r>
          </w:p>
          <w:p w:rsidR="004548EE" w:rsidRPr="004E64F2" w:rsidRDefault="004548EE" w:rsidP="00C53B7E">
            <w:pPr>
              <w:jc w:val="center"/>
              <w:rPr>
                <w:rFonts w:ascii="標楷體" w:eastAsia="標楷體" w:hAnsi="標楷體" w:cs="Arial"/>
                <w:kern w:val="0"/>
              </w:rPr>
            </w:pPr>
            <w:r w:rsidRPr="004E64F2">
              <w:rPr>
                <w:rFonts w:ascii="標楷體" w:eastAsia="標楷體" w:hAnsi="標楷體" w:cs="Arial" w:hint="eastAsia"/>
                <w:kern w:val="0"/>
              </w:rPr>
              <w:t>卡拉OK</w:t>
            </w:r>
          </w:p>
        </w:tc>
        <w:tc>
          <w:tcPr>
            <w:tcW w:w="2340"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b/>
                <w:kern w:val="0"/>
              </w:rPr>
              <w:t>1,000元</w:t>
            </w:r>
            <w:r w:rsidRPr="004E64F2">
              <w:rPr>
                <w:rFonts w:ascii="標楷體" w:eastAsia="標楷體" w:hAnsi="標楷體" w:cs="Arial" w:hint="eastAsia"/>
                <w:kern w:val="0"/>
              </w:rPr>
              <w:t>/時段</w:t>
            </w:r>
          </w:p>
        </w:tc>
        <w:tc>
          <w:tcPr>
            <w:tcW w:w="1483"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kern w:val="0"/>
              </w:rPr>
              <w:t>1500元/次</w:t>
            </w:r>
          </w:p>
        </w:tc>
        <w:tc>
          <w:tcPr>
            <w:tcW w:w="2091" w:type="dxa"/>
            <w:vMerge w:val="restart"/>
            <w:vAlign w:val="center"/>
          </w:tcPr>
          <w:p w:rsidR="004548EE" w:rsidRPr="004E64F2" w:rsidRDefault="004548EE" w:rsidP="00A62D35">
            <w:pPr>
              <w:jc w:val="both"/>
              <w:rPr>
                <w:rFonts w:ascii="標楷體" w:eastAsia="標楷體" w:hAnsi="標楷體" w:cs="Arial"/>
                <w:kern w:val="0"/>
              </w:rPr>
            </w:pPr>
            <w:r w:rsidRPr="004E64F2">
              <w:rPr>
                <w:rFonts w:ascii="標楷體" w:eastAsia="標楷體" w:hAnsi="標楷體" w:cs="Arial" w:hint="eastAsia"/>
                <w:kern w:val="0"/>
              </w:rPr>
              <w:t>內含空調設備、水電</w:t>
            </w:r>
          </w:p>
        </w:tc>
      </w:tr>
      <w:tr w:rsidR="004E64F2" w:rsidRPr="004E64F2" w:rsidTr="000E02D1">
        <w:tc>
          <w:tcPr>
            <w:tcW w:w="2448" w:type="dxa"/>
            <w:vAlign w:val="center"/>
          </w:tcPr>
          <w:p w:rsidR="004548EE" w:rsidRPr="004E64F2" w:rsidRDefault="004548EE" w:rsidP="00C53B7E">
            <w:pPr>
              <w:jc w:val="center"/>
              <w:rPr>
                <w:rFonts w:ascii="標楷體" w:eastAsia="標楷體" w:hAnsi="標楷體" w:cs="Arial"/>
                <w:kern w:val="0"/>
              </w:rPr>
            </w:pPr>
            <w:r w:rsidRPr="004E64F2">
              <w:rPr>
                <w:rFonts w:ascii="標楷體" w:eastAsia="標楷體" w:hAnsi="標楷體" w:cs="Arial" w:hint="eastAsia"/>
                <w:kern w:val="0"/>
              </w:rPr>
              <w:t>會議室</w:t>
            </w:r>
          </w:p>
        </w:tc>
        <w:tc>
          <w:tcPr>
            <w:tcW w:w="2340"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b/>
                <w:kern w:val="0"/>
              </w:rPr>
              <w:t>700元</w:t>
            </w:r>
            <w:r w:rsidRPr="004E64F2">
              <w:rPr>
                <w:rFonts w:ascii="標楷體" w:eastAsia="標楷體" w:hAnsi="標楷體" w:cs="Arial"/>
                <w:kern w:val="0"/>
              </w:rPr>
              <w:t>/時</w:t>
            </w:r>
            <w:r w:rsidRPr="004E64F2">
              <w:rPr>
                <w:rFonts w:ascii="標楷體" w:eastAsia="標楷體" w:hAnsi="標楷體" w:cs="Arial" w:hint="eastAsia"/>
                <w:kern w:val="0"/>
              </w:rPr>
              <w:t>段</w:t>
            </w:r>
          </w:p>
        </w:tc>
        <w:tc>
          <w:tcPr>
            <w:tcW w:w="1483"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kern w:val="0"/>
              </w:rPr>
              <w:t>1000元/次</w:t>
            </w:r>
          </w:p>
        </w:tc>
        <w:tc>
          <w:tcPr>
            <w:tcW w:w="2091" w:type="dxa"/>
            <w:vMerge/>
            <w:vAlign w:val="center"/>
          </w:tcPr>
          <w:p w:rsidR="004548EE" w:rsidRPr="004E64F2" w:rsidRDefault="004548EE" w:rsidP="000E02D1">
            <w:pPr>
              <w:jc w:val="both"/>
              <w:rPr>
                <w:rFonts w:ascii="標楷體" w:eastAsia="標楷體" w:hAnsi="標楷體" w:cs="Arial"/>
                <w:kern w:val="0"/>
              </w:rPr>
            </w:pPr>
          </w:p>
        </w:tc>
      </w:tr>
      <w:tr w:rsidR="004E64F2" w:rsidRPr="004E64F2" w:rsidTr="000E02D1">
        <w:tc>
          <w:tcPr>
            <w:tcW w:w="2448" w:type="dxa"/>
            <w:vAlign w:val="center"/>
          </w:tcPr>
          <w:p w:rsidR="004548EE" w:rsidRPr="004E64F2" w:rsidRDefault="004548EE" w:rsidP="00C53B7E">
            <w:pPr>
              <w:jc w:val="center"/>
              <w:rPr>
                <w:rFonts w:ascii="標楷體" w:eastAsia="標楷體" w:hAnsi="標楷體" w:cs="Arial"/>
                <w:kern w:val="0"/>
              </w:rPr>
            </w:pPr>
            <w:r w:rsidRPr="004E64F2">
              <w:rPr>
                <w:rFonts w:ascii="標楷體" w:eastAsia="標楷體" w:hAnsi="標楷體" w:cs="Arial" w:hint="eastAsia"/>
                <w:kern w:val="0"/>
              </w:rPr>
              <w:t>教室一及</w:t>
            </w:r>
          </w:p>
          <w:p w:rsidR="004548EE" w:rsidRPr="004E64F2" w:rsidRDefault="004548EE" w:rsidP="00C53B7E">
            <w:pPr>
              <w:jc w:val="center"/>
              <w:rPr>
                <w:rFonts w:ascii="標楷體" w:eastAsia="標楷體" w:hAnsi="標楷體" w:cs="Arial"/>
                <w:kern w:val="0"/>
              </w:rPr>
            </w:pPr>
            <w:r w:rsidRPr="004E64F2">
              <w:rPr>
                <w:rFonts w:ascii="標楷體" w:eastAsia="標楷體" w:hAnsi="標楷體" w:cs="Arial" w:hint="eastAsia"/>
                <w:kern w:val="0"/>
              </w:rPr>
              <w:t>卡拉OK</w:t>
            </w:r>
          </w:p>
        </w:tc>
        <w:tc>
          <w:tcPr>
            <w:tcW w:w="2340"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b/>
                <w:kern w:val="0"/>
              </w:rPr>
              <w:t>1,000元</w:t>
            </w:r>
            <w:r w:rsidRPr="004E64F2">
              <w:rPr>
                <w:rFonts w:ascii="標楷體" w:eastAsia="標楷體" w:hAnsi="標楷體" w:cs="Arial" w:hint="eastAsia"/>
                <w:kern w:val="0"/>
              </w:rPr>
              <w:t>/時段</w:t>
            </w:r>
          </w:p>
        </w:tc>
        <w:tc>
          <w:tcPr>
            <w:tcW w:w="1483"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kern w:val="0"/>
              </w:rPr>
              <w:t>1500元/次</w:t>
            </w:r>
          </w:p>
        </w:tc>
        <w:tc>
          <w:tcPr>
            <w:tcW w:w="2091" w:type="dxa"/>
            <w:vMerge/>
            <w:vAlign w:val="center"/>
          </w:tcPr>
          <w:p w:rsidR="004548EE" w:rsidRPr="004E64F2" w:rsidRDefault="004548EE" w:rsidP="000E02D1">
            <w:pPr>
              <w:jc w:val="both"/>
              <w:rPr>
                <w:rFonts w:ascii="標楷體" w:eastAsia="標楷體" w:hAnsi="標楷體" w:cs="Arial"/>
                <w:kern w:val="0"/>
              </w:rPr>
            </w:pPr>
          </w:p>
        </w:tc>
      </w:tr>
      <w:tr w:rsidR="004E64F2" w:rsidRPr="004E64F2" w:rsidTr="000E02D1">
        <w:tc>
          <w:tcPr>
            <w:tcW w:w="2448" w:type="dxa"/>
            <w:vAlign w:val="center"/>
          </w:tcPr>
          <w:p w:rsidR="004548EE" w:rsidRPr="004E64F2" w:rsidRDefault="004548EE" w:rsidP="00C53B7E">
            <w:pPr>
              <w:jc w:val="center"/>
              <w:rPr>
                <w:rFonts w:ascii="標楷體" w:eastAsia="標楷體" w:hAnsi="標楷體" w:cs="Arial"/>
                <w:kern w:val="0"/>
              </w:rPr>
            </w:pPr>
            <w:r w:rsidRPr="004E64F2">
              <w:rPr>
                <w:rFonts w:ascii="標楷體" w:eastAsia="標楷體" w:hAnsi="標楷體" w:cs="Arial" w:hint="eastAsia"/>
                <w:kern w:val="0"/>
              </w:rPr>
              <w:t>舞蹈教室</w:t>
            </w:r>
          </w:p>
        </w:tc>
        <w:tc>
          <w:tcPr>
            <w:tcW w:w="2340"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b/>
                <w:kern w:val="0"/>
              </w:rPr>
              <w:t>700元</w:t>
            </w:r>
            <w:r w:rsidRPr="004E64F2">
              <w:rPr>
                <w:rFonts w:ascii="標楷體" w:eastAsia="標楷體" w:hAnsi="標楷體" w:cs="Arial"/>
                <w:kern w:val="0"/>
              </w:rPr>
              <w:t>/時</w:t>
            </w:r>
            <w:r w:rsidRPr="004E64F2">
              <w:rPr>
                <w:rFonts w:ascii="標楷體" w:eastAsia="標楷體" w:hAnsi="標楷體" w:cs="Arial" w:hint="eastAsia"/>
                <w:kern w:val="0"/>
              </w:rPr>
              <w:t>段</w:t>
            </w:r>
          </w:p>
        </w:tc>
        <w:tc>
          <w:tcPr>
            <w:tcW w:w="1483"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kern w:val="0"/>
              </w:rPr>
              <w:t>1000元/次</w:t>
            </w:r>
          </w:p>
        </w:tc>
        <w:tc>
          <w:tcPr>
            <w:tcW w:w="2091" w:type="dxa"/>
            <w:vMerge/>
            <w:vAlign w:val="center"/>
          </w:tcPr>
          <w:p w:rsidR="004548EE" w:rsidRPr="004E64F2" w:rsidRDefault="004548EE" w:rsidP="000E02D1">
            <w:pPr>
              <w:jc w:val="both"/>
              <w:rPr>
                <w:rFonts w:ascii="標楷體" w:eastAsia="標楷體" w:hAnsi="標楷體" w:cs="Arial"/>
                <w:kern w:val="0"/>
              </w:rPr>
            </w:pPr>
          </w:p>
        </w:tc>
      </w:tr>
      <w:tr w:rsidR="004E64F2" w:rsidRPr="004E64F2" w:rsidTr="000E02D1">
        <w:tc>
          <w:tcPr>
            <w:tcW w:w="2448" w:type="dxa"/>
            <w:vAlign w:val="center"/>
          </w:tcPr>
          <w:p w:rsidR="004548EE" w:rsidRPr="004E64F2" w:rsidRDefault="004548EE" w:rsidP="00C53B7E">
            <w:pPr>
              <w:jc w:val="center"/>
              <w:rPr>
                <w:rFonts w:ascii="標楷體" w:eastAsia="標楷體" w:hAnsi="標楷體" w:cs="Arial"/>
                <w:kern w:val="0"/>
              </w:rPr>
            </w:pPr>
            <w:r w:rsidRPr="004E64F2">
              <w:rPr>
                <w:rFonts w:ascii="標楷體" w:eastAsia="標楷體" w:hAnsi="標楷體" w:cs="Arial" w:hint="eastAsia"/>
                <w:kern w:val="0"/>
              </w:rPr>
              <w:t>教室三</w:t>
            </w:r>
          </w:p>
        </w:tc>
        <w:tc>
          <w:tcPr>
            <w:tcW w:w="2340"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b/>
                <w:kern w:val="0"/>
              </w:rPr>
              <w:t>1,000元</w:t>
            </w:r>
            <w:r w:rsidRPr="004E64F2">
              <w:rPr>
                <w:rFonts w:ascii="標楷體" w:eastAsia="標楷體" w:hAnsi="標楷體" w:cs="Arial" w:hint="eastAsia"/>
                <w:kern w:val="0"/>
              </w:rPr>
              <w:t>/時段</w:t>
            </w:r>
          </w:p>
        </w:tc>
        <w:tc>
          <w:tcPr>
            <w:tcW w:w="1483"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kern w:val="0"/>
              </w:rPr>
              <w:t>1500元/次</w:t>
            </w:r>
          </w:p>
        </w:tc>
        <w:tc>
          <w:tcPr>
            <w:tcW w:w="2091" w:type="dxa"/>
            <w:vMerge/>
            <w:vAlign w:val="center"/>
          </w:tcPr>
          <w:p w:rsidR="004548EE" w:rsidRPr="004E64F2" w:rsidRDefault="004548EE" w:rsidP="000E02D1">
            <w:pPr>
              <w:jc w:val="both"/>
              <w:rPr>
                <w:rFonts w:ascii="標楷體" w:eastAsia="標楷體" w:hAnsi="標楷體" w:cs="Arial"/>
                <w:kern w:val="0"/>
              </w:rPr>
            </w:pPr>
          </w:p>
        </w:tc>
      </w:tr>
      <w:tr w:rsidR="004E64F2" w:rsidRPr="004E64F2" w:rsidTr="000E02D1">
        <w:tc>
          <w:tcPr>
            <w:tcW w:w="2448" w:type="dxa"/>
            <w:vAlign w:val="center"/>
          </w:tcPr>
          <w:p w:rsidR="004548EE" w:rsidRPr="004E64F2" w:rsidRDefault="004548EE" w:rsidP="00044A70">
            <w:pPr>
              <w:jc w:val="center"/>
              <w:rPr>
                <w:rFonts w:ascii="標楷體" w:eastAsia="標楷體" w:hAnsi="標楷體" w:cs="Arial"/>
                <w:kern w:val="0"/>
              </w:rPr>
            </w:pPr>
            <w:r w:rsidRPr="004E64F2">
              <w:rPr>
                <w:rFonts w:ascii="標楷體" w:eastAsia="標楷體" w:hAnsi="標楷體" w:cs="Arial" w:hint="eastAsia"/>
                <w:kern w:val="0"/>
              </w:rPr>
              <w:t>教室二</w:t>
            </w:r>
          </w:p>
        </w:tc>
        <w:tc>
          <w:tcPr>
            <w:tcW w:w="2340"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b/>
                <w:kern w:val="0"/>
              </w:rPr>
              <w:t>700元</w:t>
            </w:r>
            <w:r w:rsidRPr="004E64F2">
              <w:rPr>
                <w:rFonts w:ascii="標楷體" w:eastAsia="標楷體" w:hAnsi="標楷體" w:cs="Arial"/>
                <w:kern w:val="0"/>
              </w:rPr>
              <w:t>/時</w:t>
            </w:r>
            <w:r w:rsidRPr="004E64F2">
              <w:rPr>
                <w:rFonts w:ascii="標楷體" w:eastAsia="標楷體" w:hAnsi="標楷體" w:cs="Arial" w:hint="eastAsia"/>
                <w:kern w:val="0"/>
              </w:rPr>
              <w:t>段</w:t>
            </w:r>
          </w:p>
        </w:tc>
        <w:tc>
          <w:tcPr>
            <w:tcW w:w="1483" w:type="dxa"/>
            <w:vAlign w:val="center"/>
          </w:tcPr>
          <w:p w:rsidR="004548EE" w:rsidRPr="004E64F2" w:rsidRDefault="004548EE" w:rsidP="00E119E1">
            <w:pPr>
              <w:jc w:val="center"/>
              <w:rPr>
                <w:rFonts w:ascii="標楷體" w:eastAsia="標楷體" w:hAnsi="標楷體" w:cs="Arial"/>
                <w:kern w:val="0"/>
              </w:rPr>
            </w:pPr>
            <w:r w:rsidRPr="004E64F2">
              <w:rPr>
                <w:rFonts w:ascii="標楷體" w:eastAsia="標楷體" w:hAnsi="標楷體" w:cs="Arial" w:hint="eastAsia"/>
                <w:kern w:val="0"/>
              </w:rPr>
              <w:t>1000元/次</w:t>
            </w:r>
          </w:p>
        </w:tc>
        <w:tc>
          <w:tcPr>
            <w:tcW w:w="2091" w:type="dxa"/>
            <w:vMerge/>
            <w:vAlign w:val="center"/>
          </w:tcPr>
          <w:p w:rsidR="004548EE" w:rsidRPr="004E64F2" w:rsidRDefault="004548EE" w:rsidP="000E02D1">
            <w:pPr>
              <w:jc w:val="both"/>
              <w:rPr>
                <w:rFonts w:ascii="標楷體" w:eastAsia="標楷體" w:hAnsi="標楷體" w:cs="Arial"/>
                <w:kern w:val="0"/>
              </w:rPr>
            </w:pPr>
          </w:p>
        </w:tc>
      </w:tr>
      <w:tr w:rsidR="004548EE" w:rsidRPr="004E64F2" w:rsidTr="000E02D1">
        <w:tc>
          <w:tcPr>
            <w:tcW w:w="2448" w:type="dxa"/>
            <w:vAlign w:val="center"/>
          </w:tcPr>
          <w:p w:rsidR="004548EE" w:rsidRPr="004E64F2" w:rsidRDefault="004548EE" w:rsidP="00044A70">
            <w:pPr>
              <w:jc w:val="center"/>
              <w:rPr>
                <w:rFonts w:ascii="標楷體" w:eastAsia="標楷體" w:hAnsi="標楷體" w:cs="Arial"/>
                <w:kern w:val="0"/>
              </w:rPr>
            </w:pPr>
            <w:r w:rsidRPr="004E64F2">
              <w:rPr>
                <w:rFonts w:ascii="標楷體" w:eastAsia="標楷體" w:hAnsi="標楷體" w:cs="Arial" w:hint="eastAsia"/>
                <w:kern w:val="0"/>
              </w:rPr>
              <w:t>互助家庭</w:t>
            </w:r>
          </w:p>
        </w:tc>
        <w:tc>
          <w:tcPr>
            <w:tcW w:w="2340" w:type="dxa"/>
            <w:vAlign w:val="center"/>
          </w:tcPr>
          <w:p w:rsidR="004548EE" w:rsidRPr="004E64F2" w:rsidRDefault="004548EE" w:rsidP="00A26262">
            <w:pPr>
              <w:jc w:val="center"/>
              <w:rPr>
                <w:rFonts w:ascii="標楷體" w:eastAsia="標楷體" w:hAnsi="標楷體" w:cs="Arial"/>
                <w:kern w:val="0"/>
              </w:rPr>
            </w:pPr>
            <w:r w:rsidRPr="004E64F2">
              <w:rPr>
                <w:rFonts w:ascii="標楷體" w:eastAsia="標楷體" w:hAnsi="標楷體" w:cs="Arial" w:hint="eastAsia"/>
                <w:b/>
                <w:kern w:val="0"/>
              </w:rPr>
              <w:t>700元</w:t>
            </w:r>
            <w:r w:rsidRPr="004E64F2">
              <w:rPr>
                <w:rFonts w:ascii="標楷體" w:eastAsia="標楷體" w:hAnsi="標楷體" w:cs="Arial" w:hint="eastAsia"/>
                <w:kern w:val="0"/>
              </w:rPr>
              <w:t>/時段</w:t>
            </w:r>
          </w:p>
        </w:tc>
        <w:tc>
          <w:tcPr>
            <w:tcW w:w="1483" w:type="dxa"/>
            <w:vAlign w:val="center"/>
          </w:tcPr>
          <w:p w:rsidR="004548EE" w:rsidRPr="004E64F2" w:rsidRDefault="004548EE" w:rsidP="00E119E1">
            <w:pPr>
              <w:jc w:val="center"/>
              <w:rPr>
                <w:rFonts w:ascii="標楷體" w:eastAsia="標楷體" w:hAnsi="標楷體" w:cs="Arial"/>
                <w:kern w:val="0"/>
              </w:rPr>
            </w:pPr>
            <w:r w:rsidRPr="004E64F2">
              <w:rPr>
                <w:rFonts w:ascii="標楷體" w:eastAsia="標楷體" w:hAnsi="標楷體" w:cs="Arial" w:hint="eastAsia"/>
                <w:kern w:val="0"/>
              </w:rPr>
              <w:t>1000元/次</w:t>
            </w:r>
          </w:p>
        </w:tc>
        <w:tc>
          <w:tcPr>
            <w:tcW w:w="2091" w:type="dxa"/>
            <w:vMerge/>
            <w:vAlign w:val="center"/>
          </w:tcPr>
          <w:p w:rsidR="004548EE" w:rsidRPr="004E64F2" w:rsidRDefault="004548EE" w:rsidP="000E02D1">
            <w:pPr>
              <w:jc w:val="both"/>
              <w:rPr>
                <w:rFonts w:ascii="標楷體" w:eastAsia="標楷體" w:hAnsi="標楷體" w:cs="Arial"/>
                <w:kern w:val="0"/>
              </w:rPr>
            </w:pPr>
          </w:p>
        </w:tc>
      </w:tr>
    </w:tbl>
    <w:p w:rsidR="009F26A7" w:rsidRPr="004E64F2" w:rsidRDefault="009F26A7">
      <w:pPr>
        <w:rPr>
          <w:rFonts w:ascii="標楷體" w:eastAsia="標楷體" w:hAnsi="標楷體" w:cs="Arial"/>
          <w:kern w:val="0"/>
        </w:rPr>
      </w:pPr>
    </w:p>
    <w:p w:rsidR="00CD6C22" w:rsidRPr="004E64F2" w:rsidRDefault="00CD6C22" w:rsidP="00CD6C22">
      <w:pPr>
        <w:numPr>
          <w:ilvl w:val="0"/>
          <w:numId w:val="6"/>
        </w:numPr>
        <w:rPr>
          <w:rFonts w:ascii="標楷體" w:eastAsia="標楷體" w:hAnsi="標楷體" w:cs="Arial"/>
          <w:kern w:val="0"/>
        </w:rPr>
      </w:pPr>
      <w:r w:rsidRPr="004E64F2">
        <w:rPr>
          <w:rFonts w:ascii="標楷體" w:eastAsia="標楷體" w:hAnsi="標楷體" w:cs="Arial"/>
          <w:kern w:val="0"/>
        </w:rPr>
        <w:t>本</w:t>
      </w:r>
      <w:r w:rsidRPr="004E64F2">
        <w:rPr>
          <w:rFonts w:ascii="標楷體" w:eastAsia="標楷體" w:hAnsi="標楷體" w:cs="Arial" w:hint="eastAsia"/>
          <w:kern w:val="0"/>
        </w:rPr>
        <w:t>中心社團班級免收保證金，清潔維護費以半價計；另社會局相關單位及本中心同意協</w:t>
      </w:r>
      <w:r w:rsidRPr="004E64F2">
        <w:rPr>
          <w:rFonts w:ascii="標楷體" w:eastAsia="標楷體" w:hAnsi="標楷體" w:cs="Arial"/>
          <w:kern w:val="0"/>
        </w:rPr>
        <w:t>辦之藝文、社教、訓練</w:t>
      </w:r>
      <w:r w:rsidRPr="004E64F2">
        <w:rPr>
          <w:rFonts w:ascii="標楷體" w:eastAsia="標楷體" w:hAnsi="標楷體" w:cs="Arial" w:hint="eastAsia"/>
          <w:kern w:val="0"/>
        </w:rPr>
        <w:t>等</w:t>
      </w:r>
      <w:r w:rsidRPr="004E64F2">
        <w:rPr>
          <w:rFonts w:ascii="標楷體" w:eastAsia="標楷體" w:hAnsi="標楷體" w:cs="Arial"/>
          <w:kern w:val="0"/>
        </w:rPr>
        <w:t>公益活動，</w:t>
      </w:r>
      <w:r w:rsidRPr="004E64F2">
        <w:rPr>
          <w:rFonts w:ascii="標楷體" w:eastAsia="標楷體" w:hAnsi="標楷體" w:cs="Arial" w:hint="eastAsia"/>
          <w:kern w:val="0"/>
        </w:rPr>
        <w:t>可</w:t>
      </w:r>
      <w:r w:rsidRPr="004E64F2">
        <w:rPr>
          <w:rFonts w:ascii="標楷體" w:eastAsia="標楷體" w:hAnsi="標楷體" w:cs="Arial"/>
          <w:kern w:val="0"/>
        </w:rPr>
        <w:t>免費使用本場地，惟為保障</w:t>
      </w:r>
      <w:r w:rsidRPr="004E64F2">
        <w:rPr>
          <w:rFonts w:ascii="標楷體" w:eastAsia="標楷體" w:hAnsi="標楷體" w:cs="Arial" w:hint="eastAsia"/>
          <w:kern w:val="0"/>
        </w:rPr>
        <w:t>本中心財</w:t>
      </w:r>
      <w:r w:rsidRPr="004E64F2">
        <w:rPr>
          <w:rFonts w:ascii="標楷體" w:eastAsia="標楷體" w:hAnsi="標楷體" w:cs="Arial"/>
          <w:kern w:val="0"/>
        </w:rPr>
        <w:t>產、設施之安全</w:t>
      </w:r>
      <w:r w:rsidR="00150229" w:rsidRPr="004E64F2">
        <w:rPr>
          <w:rFonts w:ascii="標楷體" w:eastAsia="標楷體" w:hAnsi="標楷體" w:cs="Arial" w:hint="eastAsia"/>
          <w:kern w:val="0"/>
        </w:rPr>
        <w:t>得</w:t>
      </w:r>
      <w:r w:rsidRPr="004E64F2">
        <w:rPr>
          <w:rFonts w:ascii="標楷體" w:eastAsia="標楷體" w:hAnsi="標楷體" w:cs="Arial" w:hint="eastAsia"/>
          <w:kern w:val="0"/>
        </w:rPr>
        <w:t>視情形</w:t>
      </w:r>
      <w:r w:rsidRPr="004E64F2">
        <w:rPr>
          <w:rFonts w:ascii="標楷體" w:eastAsia="標楷體" w:hAnsi="標楷體" w:cs="Arial"/>
          <w:kern w:val="0"/>
        </w:rPr>
        <w:t>收</w:t>
      </w:r>
      <w:r w:rsidRPr="004E64F2">
        <w:rPr>
          <w:rFonts w:ascii="標楷體" w:eastAsia="標楷體" w:hAnsi="標楷體" w:cs="Arial" w:hint="eastAsia"/>
          <w:kern w:val="0"/>
        </w:rPr>
        <w:t>取</w:t>
      </w:r>
      <w:r w:rsidRPr="004E64F2">
        <w:rPr>
          <w:rFonts w:ascii="標楷體" w:eastAsia="標楷體" w:hAnsi="標楷體" w:cs="Arial"/>
          <w:kern w:val="0"/>
        </w:rPr>
        <w:t>保證金，於活動完竣後無息</w:t>
      </w:r>
      <w:r w:rsidRPr="004E64F2">
        <w:rPr>
          <w:rFonts w:ascii="標楷體" w:eastAsia="標楷體" w:hAnsi="標楷體" w:cs="Arial" w:hint="eastAsia"/>
          <w:kern w:val="0"/>
        </w:rPr>
        <w:t>歸</w:t>
      </w:r>
      <w:r w:rsidRPr="004E64F2">
        <w:rPr>
          <w:rFonts w:ascii="標楷體" w:eastAsia="標楷體" w:hAnsi="標楷體" w:cs="Arial"/>
          <w:kern w:val="0"/>
        </w:rPr>
        <w:t>還。</w:t>
      </w:r>
    </w:p>
    <w:p w:rsidR="00D6710F" w:rsidRPr="004E64F2" w:rsidRDefault="00AD5F7F" w:rsidP="00D6710F">
      <w:pPr>
        <w:numPr>
          <w:ilvl w:val="0"/>
          <w:numId w:val="6"/>
        </w:numPr>
        <w:rPr>
          <w:rFonts w:ascii="標楷體" w:eastAsia="標楷體" w:hAnsi="標楷體" w:cs="Arial"/>
          <w:kern w:val="0"/>
        </w:rPr>
      </w:pPr>
      <w:r w:rsidRPr="004E64F2">
        <w:rPr>
          <w:rFonts w:ascii="標楷體" w:eastAsia="標楷體" w:hAnsi="標楷體" w:cs="Arial"/>
          <w:kern w:val="0"/>
        </w:rPr>
        <w:t>申請借用之機關、學校、人民團體，應於活動前兩週向本</w:t>
      </w:r>
      <w:r w:rsidR="005A698A" w:rsidRPr="004E64F2">
        <w:rPr>
          <w:rFonts w:ascii="標楷體" w:eastAsia="標楷體" w:hAnsi="標楷體" w:cs="Arial" w:hint="eastAsia"/>
          <w:kern w:val="0"/>
        </w:rPr>
        <w:t>中心</w:t>
      </w:r>
      <w:r w:rsidRPr="004E64F2">
        <w:rPr>
          <w:rFonts w:ascii="標楷體" w:eastAsia="標楷體" w:hAnsi="標楷體" w:cs="Arial"/>
          <w:kern w:val="0"/>
        </w:rPr>
        <w:t>提出申請，經同意並繳清費用後，始可依規定借用。</w:t>
      </w:r>
      <w:r w:rsidR="008525DF" w:rsidRPr="004E64F2">
        <w:rPr>
          <w:rFonts w:ascii="標楷體" w:eastAsia="標楷體" w:hAnsi="標楷體" w:cs="Arial"/>
          <w:kern w:val="0"/>
        </w:rPr>
        <w:t>惟為保障</w:t>
      </w:r>
      <w:r w:rsidR="008525DF" w:rsidRPr="004E64F2">
        <w:rPr>
          <w:rFonts w:ascii="標楷體" w:eastAsia="標楷體" w:hAnsi="標楷體" w:cs="Arial" w:hint="eastAsia"/>
          <w:kern w:val="0"/>
        </w:rPr>
        <w:t>本中心財</w:t>
      </w:r>
      <w:r w:rsidR="00F517E3" w:rsidRPr="004E64F2">
        <w:rPr>
          <w:rFonts w:ascii="標楷體" w:eastAsia="標楷體" w:hAnsi="標楷體" w:cs="Arial"/>
          <w:kern w:val="0"/>
        </w:rPr>
        <w:t>產、設施之安全</w:t>
      </w:r>
      <w:r w:rsidR="00F517E3" w:rsidRPr="004E64F2">
        <w:rPr>
          <w:rFonts w:ascii="標楷體" w:eastAsia="標楷體" w:hAnsi="標楷體" w:cs="Arial" w:hint="eastAsia"/>
          <w:kern w:val="0"/>
        </w:rPr>
        <w:t>而</w:t>
      </w:r>
      <w:r w:rsidR="008525DF" w:rsidRPr="004E64F2">
        <w:rPr>
          <w:rFonts w:ascii="標楷體" w:eastAsia="標楷體" w:hAnsi="標楷體" w:cs="Arial"/>
          <w:kern w:val="0"/>
        </w:rPr>
        <w:t>收</w:t>
      </w:r>
      <w:r w:rsidR="00F517E3" w:rsidRPr="004E64F2">
        <w:rPr>
          <w:rFonts w:ascii="標楷體" w:eastAsia="標楷體" w:hAnsi="標楷體" w:cs="Arial" w:hint="eastAsia"/>
          <w:kern w:val="0"/>
        </w:rPr>
        <w:t>取之</w:t>
      </w:r>
      <w:r w:rsidR="008525DF" w:rsidRPr="004E64F2">
        <w:rPr>
          <w:rFonts w:ascii="標楷體" w:eastAsia="標楷體" w:hAnsi="標楷體" w:cs="Arial"/>
          <w:kern w:val="0"/>
        </w:rPr>
        <w:t>保證金，於活動完竣後無息</w:t>
      </w:r>
      <w:r w:rsidR="00156423" w:rsidRPr="004E64F2">
        <w:rPr>
          <w:rFonts w:ascii="標楷體" w:eastAsia="標楷體" w:hAnsi="標楷體" w:cs="Arial" w:hint="eastAsia"/>
          <w:kern w:val="0"/>
        </w:rPr>
        <w:t>歸</w:t>
      </w:r>
      <w:r w:rsidR="00D6710F" w:rsidRPr="004E64F2">
        <w:rPr>
          <w:rFonts w:ascii="標楷體" w:eastAsia="標楷體" w:hAnsi="標楷體" w:cs="Arial"/>
          <w:kern w:val="0"/>
        </w:rPr>
        <w:t>還。</w:t>
      </w:r>
      <w:bookmarkStart w:id="0" w:name="_GoBack"/>
      <w:bookmarkEnd w:id="0"/>
    </w:p>
    <w:p w:rsidR="00D6710F" w:rsidRPr="004E64F2" w:rsidRDefault="00D6710F" w:rsidP="00D6710F">
      <w:pPr>
        <w:numPr>
          <w:ilvl w:val="0"/>
          <w:numId w:val="6"/>
        </w:numPr>
        <w:rPr>
          <w:rFonts w:ascii="標楷體" w:eastAsia="標楷體" w:hAnsi="標楷體" w:cs="Arial"/>
          <w:kern w:val="0"/>
        </w:rPr>
      </w:pPr>
      <w:r w:rsidRPr="004E64F2">
        <w:rPr>
          <w:rFonts w:ascii="標楷體" w:eastAsia="標楷體" w:hAnsi="標楷體" w:cs="Arial" w:hint="eastAsia"/>
          <w:kern w:val="0"/>
        </w:rPr>
        <w:t>申請</w:t>
      </w:r>
      <w:r w:rsidR="00916E91" w:rsidRPr="004E64F2">
        <w:rPr>
          <w:rFonts w:ascii="標楷體" w:eastAsia="標楷體" w:hAnsi="標楷體" w:cs="Arial"/>
          <w:kern w:val="0"/>
        </w:rPr>
        <w:t>人對於場地內之各項設備之使用，應</w:t>
      </w:r>
      <w:r w:rsidR="00916E91" w:rsidRPr="004E64F2">
        <w:rPr>
          <w:rFonts w:ascii="標楷體" w:eastAsia="標楷體" w:hAnsi="標楷體" w:cs="Arial" w:hint="eastAsia"/>
          <w:kern w:val="0"/>
        </w:rPr>
        <w:t>遵守</w:t>
      </w:r>
      <w:r w:rsidR="00916E91" w:rsidRPr="004E64F2">
        <w:rPr>
          <w:rFonts w:ascii="標楷體" w:eastAsia="標楷體" w:hAnsi="標楷體" w:cs="Arial"/>
          <w:kern w:val="0"/>
        </w:rPr>
        <w:t>本</w:t>
      </w:r>
      <w:r w:rsidR="00916E91" w:rsidRPr="004E64F2">
        <w:rPr>
          <w:rFonts w:ascii="標楷體" w:eastAsia="標楷體" w:hAnsi="標楷體" w:cs="Arial" w:hint="eastAsia"/>
          <w:kern w:val="0"/>
        </w:rPr>
        <w:t>中心使用規則操作</w:t>
      </w:r>
      <w:r w:rsidR="00916E91" w:rsidRPr="004E64F2">
        <w:rPr>
          <w:rFonts w:ascii="標楷體" w:eastAsia="標楷體" w:hAnsi="標楷體" w:cs="Arial"/>
          <w:kern w:val="0"/>
        </w:rPr>
        <w:t>，使用期間及事後均應與本</w:t>
      </w:r>
      <w:r w:rsidR="00916E91" w:rsidRPr="004E64F2">
        <w:rPr>
          <w:rFonts w:ascii="標楷體" w:eastAsia="標楷體" w:hAnsi="標楷體" w:cs="Arial" w:hint="eastAsia"/>
          <w:kern w:val="0"/>
        </w:rPr>
        <w:t>中心</w:t>
      </w:r>
      <w:r w:rsidR="003A08CB" w:rsidRPr="004E64F2">
        <w:rPr>
          <w:rFonts w:ascii="標楷體" w:eastAsia="標楷體" w:hAnsi="標楷體" w:cs="Arial"/>
          <w:kern w:val="0"/>
        </w:rPr>
        <w:t>有關人員確實協調配合，不得任意移動、加裝或損毀設施。</w:t>
      </w:r>
      <w:r w:rsidR="00916E91" w:rsidRPr="004E64F2">
        <w:rPr>
          <w:rFonts w:ascii="標楷體" w:eastAsia="標楷體" w:hAnsi="標楷體" w:cs="Arial"/>
          <w:kern w:val="0"/>
        </w:rPr>
        <w:t>如有損毀或短少，</w:t>
      </w:r>
      <w:r w:rsidRPr="004E64F2">
        <w:rPr>
          <w:rFonts w:ascii="標楷體" w:eastAsia="標楷體" w:hAnsi="標楷體" w:cs="Arial" w:hint="eastAsia"/>
          <w:kern w:val="0"/>
        </w:rPr>
        <w:t>申請</w:t>
      </w:r>
      <w:r w:rsidR="00916E91" w:rsidRPr="004E64F2">
        <w:rPr>
          <w:rFonts w:ascii="標楷體" w:eastAsia="標楷體" w:hAnsi="標楷體" w:cs="Arial"/>
          <w:kern w:val="0"/>
        </w:rPr>
        <w:t>人應按市價負責賠償。</w:t>
      </w:r>
    </w:p>
    <w:p w:rsidR="00D6710F" w:rsidRPr="00D63FD8" w:rsidRDefault="00D6710F" w:rsidP="00D6710F">
      <w:pPr>
        <w:numPr>
          <w:ilvl w:val="0"/>
          <w:numId w:val="6"/>
        </w:numPr>
        <w:rPr>
          <w:rFonts w:ascii="標楷體" w:eastAsia="標楷體" w:hAnsi="標楷體" w:cs="新細明體"/>
          <w:kern w:val="0"/>
        </w:rPr>
      </w:pPr>
      <w:r w:rsidRPr="004E64F2">
        <w:rPr>
          <w:rFonts w:ascii="標楷體" w:eastAsia="標楷體" w:hAnsi="標楷體" w:cs="Arial"/>
          <w:kern w:val="0"/>
        </w:rPr>
        <w:lastRenderedPageBreak/>
        <w:t>申請使用本</w:t>
      </w:r>
      <w:r w:rsidRPr="004E64F2">
        <w:rPr>
          <w:rFonts w:ascii="標楷體" w:eastAsia="標楷體" w:hAnsi="標楷體" w:cs="Arial" w:hint="eastAsia"/>
          <w:kern w:val="0"/>
        </w:rPr>
        <w:t>中心</w:t>
      </w:r>
      <w:r w:rsidRPr="004E64F2">
        <w:rPr>
          <w:rFonts w:ascii="標楷體" w:eastAsia="標楷體" w:hAnsi="標楷體" w:cs="Arial"/>
          <w:kern w:val="0"/>
        </w:rPr>
        <w:t>場</w:t>
      </w:r>
      <w:r w:rsidRPr="004E64F2">
        <w:rPr>
          <w:rFonts w:ascii="標楷體" w:eastAsia="標楷體" w:hAnsi="標楷體" w:cs="Arial" w:hint="eastAsia"/>
          <w:kern w:val="0"/>
        </w:rPr>
        <w:t>地</w:t>
      </w:r>
      <w:r w:rsidR="007C44C8" w:rsidRPr="004E64F2">
        <w:rPr>
          <w:rFonts w:ascii="標楷體" w:eastAsia="標楷體" w:hAnsi="標楷體" w:cs="Arial"/>
          <w:kern w:val="0"/>
        </w:rPr>
        <w:t>之單位，在約定使用時間，無論使用與否其所繳納之費用概不退還，但在</w:t>
      </w:r>
      <w:r w:rsidR="007C44C8" w:rsidRPr="004E64F2">
        <w:rPr>
          <w:rFonts w:ascii="標楷體" w:eastAsia="標楷體" w:hAnsi="標楷體" w:cs="Arial" w:hint="eastAsia"/>
          <w:kern w:val="0"/>
        </w:rPr>
        <w:t>下</w:t>
      </w:r>
      <w:r w:rsidR="007C44C8" w:rsidRPr="004E64F2">
        <w:rPr>
          <w:rFonts w:ascii="標楷體" w:eastAsia="標楷體" w:hAnsi="標楷體" w:cs="Arial"/>
          <w:kern w:val="0"/>
        </w:rPr>
        <w:t>列情形之一者，</w:t>
      </w:r>
      <w:r w:rsidRPr="004E64F2">
        <w:rPr>
          <w:rFonts w:ascii="標楷體" w:eastAsia="標楷體" w:hAnsi="標楷體" w:cs="Arial"/>
          <w:kern w:val="0"/>
        </w:rPr>
        <w:t>得退還場所</w:t>
      </w:r>
      <w:r w:rsidR="004E16DD" w:rsidRPr="004E64F2">
        <w:rPr>
          <w:rFonts w:ascii="標楷體" w:eastAsia="標楷體" w:hAnsi="標楷體" w:cs="Arial" w:hint="eastAsia"/>
          <w:kern w:val="0"/>
        </w:rPr>
        <w:t>清潔</w:t>
      </w:r>
      <w:r>
        <w:rPr>
          <w:rFonts w:ascii="標楷體" w:eastAsia="標楷體" w:hAnsi="標楷體" w:cs="Arial"/>
          <w:kern w:val="0"/>
        </w:rPr>
        <w:t>維護費及</w:t>
      </w:r>
      <w:r>
        <w:rPr>
          <w:rFonts w:ascii="標楷體" w:eastAsia="標楷體" w:hAnsi="標楷體" w:cs="Arial" w:hint="eastAsia"/>
          <w:kern w:val="0"/>
        </w:rPr>
        <w:t>保證金</w:t>
      </w:r>
      <w:r w:rsidR="007C44C8" w:rsidRPr="00D6710F">
        <w:rPr>
          <w:rFonts w:ascii="標楷體" w:eastAsia="標楷體" w:hAnsi="標楷體" w:cs="Arial"/>
          <w:kern w:val="0"/>
        </w:rPr>
        <w:t>：</w:t>
      </w:r>
    </w:p>
    <w:p w:rsidR="00D63FD8" w:rsidRPr="00D6710F" w:rsidRDefault="00D63FD8" w:rsidP="00D63FD8">
      <w:pPr>
        <w:widowControl/>
        <w:numPr>
          <w:ilvl w:val="0"/>
          <w:numId w:val="1"/>
        </w:numPr>
        <w:spacing w:before="100" w:beforeAutospacing="1" w:after="100" w:afterAutospacing="1"/>
        <w:rPr>
          <w:rFonts w:ascii="標楷體" w:eastAsia="標楷體" w:hAnsi="標楷體" w:cs="新細明體"/>
          <w:kern w:val="0"/>
        </w:rPr>
      </w:pPr>
      <w:r w:rsidRPr="00D6710F">
        <w:rPr>
          <w:rFonts w:ascii="標楷體" w:eastAsia="標楷體" w:hAnsi="標楷體" w:cs="新細明體"/>
          <w:kern w:val="0"/>
        </w:rPr>
        <w:t>使用團體，因特殊事故無法如期使用，於不使用前三日通知本</w:t>
      </w:r>
      <w:r w:rsidRPr="00D6710F">
        <w:rPr>
          <w:rFonts w:ascii="標楷體" w:eastAsia="標楷體" w:hAnsi="標楷體" w:cs="新細明體" w:hint="eastAsia"/>
          <w:kern w:val="0"/>
        </w:rPr>
        <w:t>中心</w:t>
      </w:r>
      <w:r w:rsidRPr="00D6710F">
        <w:rPr>
          <w:rFonts w:ascii="標楷體" w:eastAsia="標楷體" w:hAnsi="標楷體" w:cs="新細明體"/>
          <w:kern w:val="0"/>
        </w:rPr>
        <w:t xml:space="preserve">者。 </w:t>
      </w:r>
    </w:p>
    <w:p w:rsidR="00D63FD8" w:rsidRPr="00AB1AB7" w:rsidRDefault="00D63FD8" w:rsidP="00D63FD8">
      <w:pPr>
        <w:widowControl/>
        <w:numPr>
          <w:ilvl w:val="0"/>
          <w:numId w:val="1"/>
        </w:numPr>
        <w:spacing w:before="100" w:beforeAutospacing="1" w:after="100" w:afterAutospacing="1"/>
        <w:rPr>
          <w:rFonts w:ascii="標楷體" w:eastAsia="標楷體" w:hAnsi="標楷體" w:cs="新細明體"/>
          <w:kern w:val="0"/>
        </w:rPr>
      </w:pPr>
      <w:r>
        <w:rPr>
          <w:rFonts w:ascii="標楷體" w:eastAsia="標楷體" w:hAnsi="標楷體" w:cs="新細明體"/>
          <w:kern w:val="0"/>
        </w:rPr>
        <w:t>因不可抗力之事故，如風災、地震</w:t>
      </w:r>
      <w:r w:rsidRPr="00AB1AB7">
        <w:rPr>
          <w:rFonts w:ascii="標楷體" w:eastAsia="標楷體" w:hAnsi="標楷體" w:cs="新細明體"/>
          <w:kern w:val="0"/>
        </w:rPr>
        <w:t xml:space="preserve">等致使用申請單位無法如期使用時。 </w:t>
      </w:r>
    </w:p>
    <w:p w:rsidR="00D63FD8" w:rsidRPr="00D6710F" w:rsidRDefault="00D63FD8" w:rsidP="00D63FD8">
      <w:pPr>
        <w:widowControl/>
        <w:numPr>
          <w:ilvl w:val="0"/>
          <w:numId w:val="1"/>
        </w:numPr>
        <w:spacing w:before="100" w:beforeAutospacing="1" w:after="100" w:afterAutospacing="1"/>
        <w:rPr>
          <w:rFonts w:ascii="標楷體" w:eastAsia="標楷體" w:hAnsi="標楷體" w:cs="新細明體"/>
          <w:kern w:val="0"/>
        </w:rPr>
      </w:pPr>
      <w:r w:rsidRPr="00AB1AB7">
        <w:rPr>
          <w:rFonts w:ascii="標楷體" w:eastAsia="標楷體" w:hAnsi="標楷體" w:cs="新細明體"/>
          <w:kern w:val="0"/>
        </w:rPr>
        <w:t>本</w:t>
      </w:r>
      <w:r w:rsidRPr="00AB1AB7">
        <w:rPr>
          <w:rFonts w:ascii="標楷體" w:eastAsia="標楷體" w:hAnsi="標楷體" w:cs="新細明體" w:hint="eastAsia"/>
          <w:kern w:val="0"/>
        </w:rPr>
        <w:t>中心</w:t>
      </w:r>
      <w:r w:rsidRPr="00AB1AB7">
        <w:rPr>
          <w:rFonts w:ascii="標楷體" w:eastAsia="標楷體" w:hAnsi="標楷體" w:cs="新細明體"/>
          <w:kern w:val="0"/>
        </w:rPr>
        <w:t xml:space="preserve">如有特殊需要(如舉辦活動)必須收回使用時，得通知已申請人改期，如無法改期者，無息退繳還所繳納之費用，申請人不得異議或請求賠償。 </w:t>
      </w:r>
    </w:p>
    <w:p w:rsidR="00D63FD8" w:rsidRPr="00D63FD8" w:rsidRDefault="00D63FD8" w:rsidP="00D63FD8">
      <w:pPr>
        <w:numPr>
          <w:ilvl w:val="0"/>
          <w:numId w:val="6"/>
        </w:numPr>
        <w:rPr>
          <w:rFonts w:ascii="標楷體" w:eastAsia="標楷體" w:hAnsi="標楷體" w:cs="Arial"/>
          <w:kern w:val="0"/>
        </w:rPr>
      </w:pPr>
      <w:r w:rsidRPr="00D63FD8">
        <w:rPr>
          <w:rFonts w:ascii="標楷體" w:eastAsia="標楷體" w:hAnsi="標楷體" w:cs="Arial"/>
          <w:kern w:val="0"/>
        </w:rPr>
        <w:t>有</w:t>
      </w:r>
      <w:r w:rsidRPr="00D63FD8">
        <w:rPr>
          <w:rFonts w:ascii="標楷體" w:eastAsia="標楷體" w:hAnsi="標楷體" w:cs="Arial" w:hint="eastAsia"/>
          <w:kern w:val="0"/>
        </w:rPr>
        <w:t>下</w:t>
      </w:r>
      <w:r w:rsidRPr="00D63FD8">
        <w:rPr>
          <w:rFonts w:ascii="標楷體" w:eastAsia="標楷體" w:hAnsi="標楷體" w:cs="Arial"/>
          <w:kern w:val="0"/>
        </w:rPr>
        <w:t>列情事之一者，不得申請使用，已核准者，</w:t>
      </w:r>
      <w:r w:rsidRPr="00D63FD8">
        <w:rPr>
          <w:rFonts w:ascii="標楷體" w:eastAsia="標楷體" w:hAnsi="標楷體" w:cs="Arial" w:hint="eastAsia"/>
          <w:kern w:val="0"/>
        </w:rPr>
        <w:t>本中心</w:t>
      </w:r>
      <w:r w:rsidRPr="00D63FD8">
        <w:rPr>
          <w:rFonts w:ascii="標楷體" w:eastAsia="標楷體" w:hAnsi="標楷體" w:cs="Arial"/>
          <w:kern w:val="0"/>
        </w:rPr>
        <w:t xml:space="preserve">應立即停止其使用，並依法處理： </w:t>
      </w:r>
    </w:p>
    <w:p w:rsidR="00AB1AB7" w:rsidRPr="00D63FD8" w:rsidRDefault="00AB1AB7" w:rsidP="00D63FD8">
      <w:pPr>
        <w:widowControl/>
        <w:numPr>
          <w:ilvl w:val="0"/>
          <w:numId w:val="7"/>
        </w:numPr>
        <w:spacing w:before="100" w:beforeAutospacing="1" w:after="100" w:afterAutospacing="1"/>
        <w:rPr>
          <w:rFonts w:ascii="標楷體" w:eastAsia="標楷體" w:hAnsi="標楷體" w:cs="新細明體"/>
          <w:kern w:val="0"/>
        </w:rPr>
      </w:pPr>
      <w:r w:rsidRPr="00D63FD8">
        <w:rPr>
          <w:rFonts w:ascii="標楷體" w:eastAsia="標楷體" w:hAnsi="標楷體" w:cs="新細明體"/>
          <w:kern w:val="0"/>
        </w:rPr>
        <w:t>違背政府法令政策或有害於社會公益之活動者。</w:t>
      </w:r>
    </w:p>
    <w:p w:rsidR="00AB1AB7" w:rsidRPr="00D63FD8" w:rsidRDefault="00AB1AB7" w:rsidP="00D63FD8">
      <w:pPr>
        <w:widowControl/>
        <w:numPr>
          <w:ilvl w:val="0"/>
          <w:numId w:val="7"/>
        </w:numPr>
        <w:spacing w:before="100" w:beforeAutospacing="1" w:after="100" w:afterAutospacing="1"/>
        <w:rPr>
          <w:rFonts w:ascii="標楷體" w:eastAsia="標楷體" w:hAnsi="標楷體" w:cs="新細明體"/>
          <w:kern w:val="0"/>
        </w:rPr>
      </w:pPr>
      <w:r w:rsidRPr="00D63FD8">
        <w:rPr>
          <w:rFonts w:ascii="標楷體" w:eastAsia="標楷體" w:hAnsi="標楷體" w:cs="新細明體"/>
          <w:kern w:val="0"/>
        </w:rPr>
        <w:t xml:space="preserve">違背善良風俗或非法集會者。 </w:t>
      </w:r>
    </w:p>
    <w:p w:rsidR="00AB1AB7" w:rsidRPr="00D63FD8" w:rsidRDefault="00AB1AB7" w:rsidP="00D63FD8">
      <w:pPr>
        <w:widowControl/>
        <w:numPr>
          <w:ilvl w:val="0"/>
          <w:numId w:val="7"/>
        </w:numPr>
        <w:spacing w:before="100" w:beforeAutospacing="1" w:after="100" w:afterAutospacing="1"/>
        <w:rPr>
          <w:rFonts w:ascii="標楷體" w:eastAsia="標楷體" w:hAnsi="標楷體" w:cs="新細明體"/>
          <w:kern w:val="0"/>
        </w:rPr>
      </w:pPr>
      <w:r w:rsidRPr="00D63FD8">
        <w:rPr>
          <w:rFonts w:ascii="標楷體" w:eastAsia="標楷體" w:hAnsi="標楷體" w:cs="新細明體"/>
          <w:kern w:val="0"/>
        </w:rPr>
        <w:t>活動項目與申請登記內容不符者。</w:t>
      </w:r>
    </w:p>
    <w:p w:rsidR="00AB1AB7" w:rsidRPr="00D63FD8" w:rsidRDefault="00AB1AB7" w:rsidP="00D63FD8">
      <w:pPr>
        <w:widowControl/>
        <w:numPr>
          <w:ilvl w:val="0"/>
          <w:numId w:val="7"/>
        </w:numPr>
        <w:spacing w:before="100" w:beforeAutospacing="1" w:after="100" w:afterAutospacing="1"/>
        <w:rPr>
          <w:rFonts w:ascii="標楷體" w:eastAsia="標楷體" w:hAnsi="標楷體" w:cs="新細明體"/>
          <w:kern w:val="0"/>
        </w:rPr>
      </w:pPr>
      <w:r w:rsidRPr="00D63FD8">
        <w:rPr>
          <w:rFonts w:ascii="標楷體" w:eastAsia="標楷體" w:hAnsi="標楷體" w:cs="新細明體"/>
          <w:kern w:val="0"/>
        </w:rPr>
        <w:t>其活動有損</w:t>
      </w:r>
      <w:r w:rsidRPr="00D63FD8">
        <w:rPr>
          <w:rFonts w:ascii="標楷體" w:eastAsia="標楷體" w:hAnsi="標楷體" w:cs="新細明體" w:hint="eastAsia"/>
          <w:kern w:val="0"/>
        </w:rPr>
        <w:t>本中心</w:t>
      </w:r>
      <w:r w:rsidRPr="00D63FD8">
        <w:rPr>
          <w:rFonts w:ascii="標楷體" w:eastAsia="標楷體" w:hAnsi="標楷體" w:cs="新細明體"/>
          <w:kern w:val="0"/>
        </w:rPr>
        <w:t>建築物與設備者。</w:t>
      </w:r>
    </w:p>
    <w:p w:rsidR="00D63FD8" w:rsidRDefault="00916E91">
      <w:pPr>
        <w:numPr>
          <w:ilvl w:val="0"/>
          <w:numId w:val="6"/>
        </w:numPr>
        <w:rPr>
          <w:rFonts w:ascii="標楷體" w:eastAsia="標楷體" w:hAnsi="標楷體" w:cs="Arial"/>
          <w:kern w:val="0"/>
        </w:rPr>
      </w:pPr>
      <w:r w:rsidRPr="00AB1AB7">
        <w:rPr>
          <w:rFonts w:ascii="標楷體" w:eastAsia="標楷體" w:hAnsi="標楷體" w:cs="Arial"/>
          <w:kern w:val="0"/>
        </w:rPr>
        <w:t>借用人應負責維護場內秩序及環境整潔，並遵守下列規定，違反者停止使用申請六個月：</w:t>
      </w:r>
      <w:r w:rsidR="00D63FD8">
        <w:rPr>
          <w:rFonts w:ascii="標楷體" w:eastAsia="標楷體" w:hAnsi="標楷體" w:cs="Arial"/>
          <w:kern w:val="0"/>
        </w:rPr>
        <w:t xml:space="preserve"> </w:t>
      </w:r>
    </w:p>
    <w:p w:rsidR="00D63FD8" w:rsidRPr="00D63FD8" w:rsidRDefault="00916E91" w:rsidP="00D63FD8">
      <w:pPr>
        <w:widowControl/>
        <w:numPr>
          <w:ilvl w:val="0"/>
          <w:numId w:val="8"/>
        </w:numPr>
        <w:spacing w:before="100" w:beforeAutospacing="1" w:after="100" w:afterAutospacing="1"/>
        <w:rPr>
          <w:rFonts w:ascii="標楷體" w:eastAsia="標楷體" w:hAnsi="標楷體" w:cs="新細明體"/>
          <w:kern w:val="0"/>
        </w:rPr>
      </w:pPr>
      <w:r w:rsidRPr="00D63FD8">
        <w:rPr>
          <w:rFonts w:ascii="標楷體" w:eastAsia="標楷體" w:hAnsi="標楷體" w:cs="新細明體"/>
          <w:kern w:val="0"/>
        </w:rPr>
        <w:t xml:space="preserve">海報或其他文宣品應張貼於公佈欄或本所指定地點內，不得任意張貼。 </w:t>
      </w:r>
    </w:p>
    <w:p w:rsidR="004E24AE" w:rsidRPr="004E24AE" w:rsidRDefault="00916E91" w:rsidP="00D63FD8">
      <w:pPr>
        <w:widowControl/>
        <w:numPr>
          <w:ilvl w:val="0"/>
          <w:numId w:val="8"/>
        </w:numPr>
        <w:spacing w:before="100" w:beforeAutospacing="1" w:after="100" w:afterAutospacing="1"/>
        <w:rPr>
          <w:rFonts w:ascii="標楷體" w:eastAsia="標楷體" w:hAnsi="標楷體" w:cs="Arial"/>
          <w:kern w:val="0"/>
        </w:rPr>
      </w:pPr>
      <w:r w:rsidRPr="00D63FD8">
        <w:rPr>
          <w:rFonts w:ascii="標楷體" w:eastAsia="標楷體" w:hAnsi="標楷體" w:cs="新細明體"/>
          <w:kern w:val="0"/>
        </w:rPr>
        <w:t>本場地禁</w:t>
      </w:r>
      <w:r w:rsidR="00E26833">
        <w:rPr>
          <w:rFonts w:ascii="標楷體" w:eastAsia="標楷體" w:hAnsi="標楷體" w:cs="新細明體" w:hint="eastAsia"/>
          <w:kern w:val="0"/>
        </w:rPr>
        <w:t>止飲食</w:t>
      </w:r>
      <w:r w:rsidRPr="00D63FD8">
        <w:rPr>
          <w:rFonts w:ascii="標楷體" w:eastAsia="標楷體" w:hAnsi="標楷體" w:cs="新細明體"/>
          <w:kern w:val="0"/>
        </w:rPr>
        <w:t>，除有特殊餐會</w:t>
      </w:r>
      <w:r w:rsidR="00D90E35">
        <w:rPr>
          <w:rFonts w:ascii="標楷體" w:eastAsia="標楷體" w:hAnsi="標楷體" w:cs="新細明體" w:hint="eastAsia"/>
          <w:kern w:val="0"/>
        </w:rPr>
        <w:t>或需求</w:t>
      </w:r>
      <w:r w:rsidRPr="00D63FD8">
        <w:rPr>
          <w:rFonts w:ascii="標楷體" w:eastAsia="標楷體" w:hAnsi="標楷體" w:cs="新細明體"/>
          <w:kern w:val="0"/>
        </w:rPr>
        <w:t>，</w:t>
      </w:r>
      <w:r w:rsidR="00D90E35">
        <w:rPr>
          <w:rFonts w:ascii="標楷體" w:eastAsia="標楷體" w:hAnsi="標楷體" w:cs="新細明體" w:hint="eastAsia"/>
          <w:kern w:val="0"/>
        </w:rPr>
        <w:t>須</w:t>
      </w:r>
      <w:r w:rsidRPr="00D63FD8">
        <w:rPr>
          <w:rFonts w:ascii="標楷體" w:eastAsia="標楷體" w:hAnsi="標楷體" w:cs="新細明體"/>
          <w:kern w:val="0"/>
        </w:rPr>
        <w:t>經本</w:t>
      </w:r>
      <w:r w:rsidRPr="00D63FD8">
        <w:rPr>
          <w:rFonts w:ascii="標楷體" w:eastAsia="標楷體" w:hAnsi="標楷體" w:cs="新細明體" w:hint="eastAsia"/>
          <w:kern w:val="0"/>
        </w:rPr>
        <w:t>中心</w:t>
      </w:r>
      <w:r w:rsidR="00906A03">
        <w:rPr>
          <w:rFonts w:ascii="標楷體" w:eastAsia="標楷體" w:hAnsi="標楷體" w:cs="新細明體"/>
          <w:kern w:val="0"/>
        </w:rPr>
        <w:t>同意方可辦</w:t>
      </w:r>
      <w:r w:rsidR="00D90E35">
        <w:rPr>
          <w:rFonts w:ascii="標楷體" w:eastAsia="標楷體" w:hAnsi="標楷體" w:cs="新細明體" w:hint="eastAsia"/>
          <w:kern w:val="0"/>
        </w:rPr>
        <w:t>理</w:t>
      </w:r>
      <w:r w:rsidR="00906A03">
        <w:rPr>
          <w:rFonts w:ascii="標楷體" w:eastAsia="標楷體" w:hAnsi="標楷體" w:cs="新細明體"/>
          <w:kern w:val="0"/>
        </w:rPr>
        <w:t>。</w:t>
      </w:r>
      <w:r w:rsidR="00E26833">
        <w:rPr>
          <w:rFonts w:ascii="標楷體" w:eastAsia="標楷體" w:hAnsi="標楷體" w:cs="新細明體" w:hint="eastAsia"/>
          <w:kern w:val="0"/>
        </w:rPr>
        <w:t>若有用餐情形，</w:t>
      </w:r>
      <w:r w:rsidR="009B44CD">
        <w:rPr>
          <w:rFonts w:ascii="標楷體" w:eastAsia="標楷體" w:hAnsi="標楷體" w:cs="新細明體" w:hint="eastAsia"/>
          <w:kern w:val="0"/>
        </w:rPr>
        <w:t>使用單位也應配合垃圾分類並打包乾淨，放置於回收地點。</w:t>
      </w:r>
    </w:p>
    <w:p w:rsidR="00D63FD8" w:rsidRDefault="00E26833" w:rsidP="00D63FD8">
      <w:pPr>
        <w:widowControl/>
        <w:numPr>
          <w:ilvl w:val="0"/>
          <w:numId w:val="8"/>
        </w:numPr>
        <w:spacing w:before="100" w:beforeAutospacing="1" w:after="100" w:afterAutospacing="1"/>
        <w:rPr>
          <w:rFonts w:ascii="標楷體" w:eastAsia="標楷體" w:hAnsi="標楷體" w:cs="Arial"/>
          <w:kern w:val="0"/>
        </w:rPr>
      </w:pPr>
      <w:r w:rsidRPr="00D63FD8">
        <w:rPr>
          <w:rFonts w:ascii="標楷體" w:eastAsia="標楷體" w:hAnsi="標楷體" w:cs="新細明體"/>
          <w:kern w:val="0"/>
        </w:rPr>
        <w:t>本場地全面禁煙，</w:t>
      </w:r>
      <w:r>
        <w:rPr>
          <w:rFonts w:ascii="標楷體" w:eastAsia="標楷體" w:hAnsi="標楷體" w:cs="新細明體" w:hint="eastAsia"/>
          <w:kern w:val="0"/>
        </w:rPr>
        <w:t>同時</w:t>
      </w:r>
      <w:r w:rsidR="00906A03">
        <w:rPr>
          <w:rFonts w:ascii="標楷體" w:eastAsia="標楷體" w:hAnsi="標楷體" w:cs="新細明體"/>
          <w:kern w:val="0"/>
        </w:rPr>
        <w:t>不得在場內嚼食檳榔、口香糖等，並禁止</w:t>
      </w:r>
      <w:r w:rsidR="00906A03">
        <w:rPr>
          <w:rFonts w:ascii="標楷體" w:eastAsia="標楷體" w:hAnsi="標楷體" w:cs="新細明體" w:hint="eastAsia"/>
          <w:kern w:val="0"/>
        </w:rPr>
        <w:t>喧嘩</w:t>
      </w:r>
      <w:r w:rsidR="00916E91" w:rsidRPr="00D63FD8">
        <w:rPr>
          <w:rFonts w:ascii="標楷體" w:eastAsia="標楷體" w:hAnsi="標楷體" w:cs="新細明體"/>
          <w:kern w:val="0"/>
        </w:rPr>
        <w:t>，以保持場地之肅靜。</w:t>
      </w:r>
      <w:r w:rsidR="00D63FD8">
        <w:rPr>
          <w:rFonts w:ascii="標楷體" w:eastAsia="標楷體" w:hAnsi="標楷體" w:cs="新細明體"/>
          <w:kern w:val="0"/>
        </w:rPr>
        <w:t xml:space="preserve"> </w:t>
      </w:r>
    </w:p>
    <w:p w:rsidR="00D63FD8" w:rsidRDefault="003A08CB" w:rsidP="00603BFB">
      <w:pPr>
        <w:numPr>
          <w:ilvl w:val="0"/>
          <w:numId w:val="6"/>
        </w:numPr>
        <w:ind w:left="1080" w:hanging="1080"/>
        <w:rPr>
          <w:rFonts w:ascii="標楷體" w:eastAsia="標楷體" w:hAnsi="標楷體" w:cs="Arial"/>
          <w:kern w:val="0"/>
        </w:rPr>
      </w:pPr>
      <w:r w:rsidRPr="00D63FD8">
        <w:rPr>
          <w:rFonts w:ascii="標楷體" w:eastAsia="標楷體" w:hAnsi="標楷體" w:cs="Arial"/>
          <w:kern w:val="0"/>
        </w:rPr>
        <w:t>申請人使用逾核准時段者，逾時使用費依場地費用計算，未滿一時段者以一時段計</w:t>
      </w:r>
      <w:r w:rsidR="00AB1AB7" w:rsidRPr="00D63FD8">
        <w:rPr>
          <w:rFonts w:ascii="標楷體" w:eastAsia="標楷體" w:hAnsi="標楷體" w:cs="Arial" w:hint="eastAsia"/>
          <w:kern w:val="0"/>
        </w:rPr>
        <w:t>之</w:t>
      </w:r>
      <w:r w:rsidRPr="00D63FD8">
        <w:rPr>
          <w:rFonts w:ascii="標楷體" w:eastAsia="標楷體" w:hAnsi="標楷體" w:cs="Arial"/>
          <w:kern w:val="0"/>
        </w:rPr>
        <w:t xml:space="preserve">。 </w:t>
      </w:r>
    </w:p>
    <w:p w:rsidR="00D63FD8" w:rsidRDefault="003A08CB" w:rsidP="00603BFB">
      <w:pPr>
        <w:numPr>
          <w:ilvl w:val="0"/>
          <w:numId w:val="6"/>
        </w:numPr>
        <w:ind w:left="1080" w:hanging="1080"/>
        <w:rPr>
          <w:rFonts w:ascii="標楷體" w:eastAsia="標楷體" w:hAnsi="標楷體" w:cs="Arial"/>
          <w:kern w:val="0"/>
        </w:rPr>
      </w:pPr>
      <w:r w:rsidRPr="00AB1AB7">
        <w:rPr>
          <w:rFonts w:ascii="標楷體" w:eastAsia="標楷體" w:hAnsi="標楷體" w:cs="Arial"/>
          <w:kern w:val="0"/>
        </w:rPr>
        <w:t>本使用管理辦法，如有未盡事宜，得由本</w:t>
      </w:r>
      <w:r w:rsidR="00901C77" w:rsidRPr="00AB1AB7">
        <w:rPr>
          <w:rFonts w:ascii="標楷體" w:eastAsia="標楷體" w:hAnsi="標楷體" w:cs="Arial" w:hint="eastAsia"/>
          <w:kern w:val="0"/>
        </w:rPr>
        <w:t>中心</w:t>
      </w:r>
      <w:r w:rsidRPr="00AB1AB7">
        <w:rPr>
          <w:rFonts w:ascii="標楷體" w:eastAsia="標楷體" w:hAnsi="標楷體" w:cs="Arial"/>
          <w:kern w:val="0"/>
        </w:rPr>
        <w:t>修訂補充之。</w:t>
      </w:r>
    </w:p>
    <w:p w:rsidR="00916E91" w:rsidRPr="00AB1AB7" w:rsidRDefault="003A08CB" w:rsidP="00603BFB">
      <w:pPr>
        <w:numPr>
          <w:ilvl w:val="0"/>
          <w:numId w:val="6"/>
        </w:numPr>
        <w:ind w:left="1080" w:hanging="1080"/>
        <w:rPr>
          <w:rFonts w:ascii="標楷體" w:eastAsia="標楷體" w:hAnsi="標楷體" w:cs="Arial"/>
          <w:kern w:val="0"/>
        </w:rPr>
      </w:pPr>
      <w:r w:rsidRPr="00AB1AB7">
        <w:rPr>
          <w:rFonts w:ascii="標楷體" w:eastAsia="標楷體" w:hAnsi="標楷體" w:cs="Arial"/>
          <w:kern w:val="0"/>
        </w:rPr>
        <w:t>本辦法經主管</w:t>
      </w:r>
      <w:r w:rsidR="00D63FD8">
        <w:rPr>
          <w:rFonts w:ascii="標楷體" w:eastAsia="標楷體" w:hAnsi="標楷體" w:cs="Arial" w:hint="eastAsia"/>
          <w:kern w:val="0"/>
        </w:rPr>
        <w:t>機關核備</w:t>
      </w:r>
      <w:r w:rsidRPr="00AB1AB7">
        <w:rPr>
          <w:rFonts w:ascii="標楷體" w:eastAsia="標楷體" w:hAnsi="標楷體" w:cs="Arial"/>
          <w:kern w:val="0"/>
        </w:rPr>
        <w:t>後施行。</w:t>
      </w:r>
    </w:p>
    <w:p w:rsidR="00D63FD8" w:rsidRDefault="00D63FD8">
      <w:pPr>
        <w:rPr>
          <w:rFonts w:ascii="標楷體" w:eastAsia="標楷體" w:hAnsi="標楷體" w:cs="Arial"/>
          <w:kern w:val="0"/>
        </w:rPr>
      </w:pPr>
    </w:p>
    <w:p w:rsidR="00D63FD8" w:rsidRDefault="00D63FD8">
      <w:pPr>
        <w:rPr>
          <w:rFonts w:ascii="標楷體" w:eastAsia="標楷體" w:hAnsi="標楷體" w:cs="Arial"/>
          <w:kern w:val="0"/>
        </w:rPr>
      </w:pPr>
      <w:r>
        <w:rPr>
          <w:rFonts w:ascii="標楷體" w:eastAsia="標楷體" w:hAnsi="標楷體" w:cs="Arial" w:hint="eastAsia"/>
          <w:kern w:val="0"/>
        </w:rPr>
        <w:t>名詞定義：</w:t>
      </w:r>
    </w:p>
    <w:p w:rsidR="004E16DD" w:rsidRDefault="00AF241A" w:rsidP="00AF241A">
      <w:pPr>
        <w:ind w:left="540"/>
        <w:rPr>
          <w:rFonts w:ascii="標楷體" w:eastAsia="標楷體" w:hAnsi="標楷體" w:cs="Arial"/>
          <w:kern w:val="0"/>
        </w:rPr>
      </w:pPr>
      <w:r>
        <w:rPr>
          <w:rFonts w:ascii="標楷體" w:eastAsia="標楷體" w:hAnsi="標楷體" w:cs="新細明體" w:hint="eastAsia"/>
          <w:kern w:val="0"/>
        </w:rPr>
        <w:t>1.</w:t>
      </w:r>
      <w:r w:rsidR="004E16DD">
        <w:rPr>
          <w:rFonts w:ascii="標楷體" w:eastAsia="標楷體" w:hAnsi="標楷體" w:cs="新細明體" w:hint="eastAsia"/>
          <w:kern w:val="0"/>
        </w:rPr>
        <w:t>清潔維護</w:t>
      </w:r>
      <w:r w:rsidR="00603BFB" w:rsidRPr="00AB1AB7">
        <w:rPr>
          <w:rFonts w:ascii="標楷體" w:eastAsia="標楷體" w:hAnsi="標楷體" w:cs="新細明體"/>
          <w:kern w:val="0"/>
        </w:rPr>
        <w:t>費</w:t>
      </w:r>
      <w:r w:rsidR="005A698A" w:rsidRPr="00AB1AB7">
        <w:rPr>
          <w:rFonts w:ascii="標楷體" w:eastAsia="標楷體" w:hAnsi="標楷體" w:cs="Arial"/>
          <w:kern w:val="0"/>
        </w:rPr>
        <w:t>：指場地提供申請人舉辦活動使用所收取之費用</w:t>
      </w:r>
      <w:r w:rsidR="004E16DD">
        <w:rPr>
          <w:rFonts w:ascii="標楷體" w:eastAsia="標楷體" w:hAnsi="標楷體" w:cs="Arial" w:hint="eastAsia"/>
          <w:kern w:val="0"/>
        </w:rPr>
        <w:t>。</w:t>
      </w:r>
    </w:p>
    <w:p w:rsidR="00916E91" w:rsidRPr="00AB1AB7" w:rsidRDefault="00AF241A" w:rsidP="009B44CD">
      <w:pPr>
        <w:ind w:leftChars="236" w:left="849" w:hangingChars="118" w:hanging="283"/>
        <w:rPr>
          <w:rFonts w:ascii="標楷體" w:eastAsia="標楷體" w:hAnsi="標楷體"/>
        </w:rPr>
      </w:pPr>
      <w:r>
        <w:rPr>
          <w:rFonts w:ascii="標楷體" w:eastAsia="標楷體" w:hAnsi="標楷體" w:cs="Arial" w:hint="eastAsia"/>
          <w:kern w:val="0"/>
        </w:rPr>
        <w:t>2.</w:t>
      </w:r>
      <w:r w:rsidR="005A698A" w:rsidRPr="00AB1AB7">
        <w:rPr>
          <w:rFonts w:ascii="標楷體" w:eastAsia="標楷體" w:hAnsi="標楷體" w:cs="Arial"/>
          <w:kern w:val="0"/>
        </w:rPr>
        <w:t>保證金：指為擔保申請人履行場地應遵守之相關規（約）定及各項設施維護義務，向申請人預先收取之金額。</w:t>
      </w:r>
    </w:p>
    <w:sectPr w:rsidR="00916E91" w:rsidRPr="00AB1AB7" w:rsidSect="00147CA5">
      <w:headerReference w:type="even" r:id="rId9"/>
      <w:headerReference w:type="default" r:id="rId10"/>
      <w:footerReference w:type="even" r:id="rId11"/>
      <w:footerReference w:type="default" r:id="rId12"/>
      <w:head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8E" w:rsidRDefault="00E70C8E">
      <w:r>
        <w:separator/>
      </w:r>
    </w:p>
  </w:endnote>
  <w:endnote w:type="continuationSeparator" w:id="0">
    <w:p w:rsidR="00E70C8E" w:rsidRDefault="00E7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33" w:rsidRDefault="00147CA5" w:rsidP="00603BFB">
    <w:pPr>
      <w:pStyle w:val="a6"/>
      <w:framePr w:wrap="around" w:vAnchor="text" w:hAnchor="margin" w:xAlign="center" w:y="1"/>
      <w:rPr>
        <w:rStyle w:val="a7"/>
      </w:rPr>
    </w:pPr>
    <w:r>
      <w:rPr>
        <w:rStyle w:val="a7"/>
      </w:rPr>
      <w:fldChar w:fldCharType="begin"/>
    </w:r>
    <w:r w:rsidR="00E26833">
      <w:rPr>
        <w:rStyle w:val="a7"/>
      </w:rPr>
      <w:instrText xml:space="preserve">PAGE  </w:instrText>
    </w:r>
    <w:r>
      <w:rPr>
        <w:rStyle w:val="a7"/>
      </w:rPr>
      <w:fldChar w:fldCharType="end"/>
    </w:r>
  </w:p>
  <w:p w:rsidR="00E26833" w:rsidRDefault="00E26833" w:rsidP="00603BF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33" w:rsidRDefault="00147CA5" w:rsidP="00603BFB">
    <w:pPr>
      <w:pStyle w:val="a6"/>
      <w:framePr w:wrap="around" w:vAnchor="text" w:hAnchor="margin" w:xAlign="center" w:y="1"/>
      <w:rPr>
        <w:rStyle w:val="a7"/>
      </w:rPr>
    </w:pPr>
    <w:r>
      <w:rPr>
        <w:rStyle w:val="a7"/>
      </w:rPr>
      <w:fldChar w:fldCharType="begin"/>
    </w:r>
    <w:r w:rsidR="00E26833">
      <w:rPr>
        <w:rStyle w:val="a7"/>
      </w:rPr>
      <w:instrText xml:space="preserve">PAGE  </w:instrText>
    </w:r>
    <w:r>
      <w:rPr>
        <w:rStyle w:val="a7"/>
      </w:rPr>
      <w:fldChar w:fldCharType="separate"/>
    </w:r>
    <w:r w:rsidR="00FE6EC6">
      <w:rPr>
        <w:rStyle w:val="a7"/>
        <w:noProof/>
      </w:rPr>
      <w:t>2</w:t>
    </w:r>
    <w:r>
      <w:rPr>
        <w:rStyle w:val="a7"/>
      </w:rPr>
      <w:fldChar w:fldCharType="end"/>
    </w:r>
  </w:p>
  <w:p w:rsidR="00E26833" w:rsidRDefault="00E26833" w:rsidP="00603BF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8E" w:rsidRDefault="00E70C8E">
      <w:r>
        <w:separator/>
      </w:r>
    </w:p>
  </w:footnote>
  <w:footnote w:type="continuationSeparator" w:id="0">
    <w:p w:rsidR="00E70C8E" w:rsidRDefault="00E7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9C" w:rsidRDefault="00FE6EC6">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5678" o:spid="_x0000_s2054" type="#_x0000_t75" style="position:absolute;margin-left:0;margin-top:0;width:170.5pt;height:170.5pt;z-index:-251657216;mso-position-horizontal:center;mso-position-horizontal-relative:margin;mso-position-vertical:center;mso-position-vertical-relative:margin" o:allowincell="f">
          <v:imagedata r:id="rId1" o:title="健順黑底(CS4)pn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4D" w:rsidRPr="00211863" w:rsidRDefault="004548EE" w:rsidP="003D7A4D">
    <w:pPr>
      <w:pStyle w:val="a8"/>
      <w:ind w:leftChars="59" w:left="142" w:firstLineChars="50" w:firstLine="100"/>
      <w:rPr>
        <w:rFonts w:ascii="標楷體" w:eastAsia="標楷體" w:hAnsi="標楷體"/>
        <w:sz w:val="24"/>
        <w:szCs w:val="24"/>
      </w:rPr>
    </w:pPr>
    <w:bookmarkStart w:id="1" w:name="OLE_LINK1"/>
    <w:r>
      <w:rPr>
        <w:noProof/>
      </w:rPr>
      <w:drawing>
        <wp:anchor distT="0" distB="0" distL="114300" distR="114300" simplePos="0" relativeHeight="251661312" behindDoc="0" locked="0" layoutInCell="1" allowOverlap="1" wp14:anchorId="6A8DE102" wp14:editId="5FFDEC7B">
          <wp:simplePos x="0" y="0"/>
          <wp:positionH relativeFrom="margin">
            <wp:posOffset>-243840</wp:posOffset>
          </wp:positionH>
          <wp:positionV relativeFrom="margin">
            <wp:posOffset>-400050</wp:posOffset>
          </wp:positionV>
          <wp:extent cx="287655" cy="280035"/>
          <wp:effectExtent l="0" t="0" r="0" b="5715"/>
          <wp:wrapSquare wrapText="bothSides"/>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 cy="280035"/>
                  </a:xfrm>
                  <a:prstGeom prst="rect">
                    <a:avLst/>
                  </a:prstGeom>
                  <a:noFill/>
                </pic:spPr>
              </pic:pic>
            </a:graphicData>
          </a:graphic>
          <wp14:sizeRelH relativeFrom="margin">
            <wp14:pctWidth>0</wp14:pctWidth>
          </wp14:sizeRelH>
          <wp14:sizeRelV relativeFrom="margin">
            <wp14:pctHeight>0</wp14:pctHeight>
          </wp14:sizeRelV>
        </wp:anchor>
      </w:drawing>
    </w:r>
    <w:r w:rsidR="003D7A4D">
      <w:rPr>
        <w:rFonts w:ascii="標楷體" w:eastAsia="標楷體" w:hAnsi="標楷體" w:hint="eastAsia"/>
        <w:sz w:val="24"/>
        <w:szCs w:val="24"/>
      </w:rPr>
      <w:t xml:space="preserve"> </w:t>
    </w:r>
    <w:r w:rsidR="00FE6EC6">
      <w:rPr>
        <w:rFonts w:ascii="標楷體" w:eastAsia="標楷體" w:hAnsi="標楷體"/>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031" o:spid="_x0000_s2056" type="#_x0000_t75" style="position:absolute;left:0;text-align:left;margin-left:0;margin-top:0;width:170.5pt;height:170.5pt;z-index:-251654144;mso-position-horizontal:center;mso-position-horizontal-relative:margin;mso-position-vertical:center;mso-position-vertical-relative:margin" o:allowincell="f">
          <v:imagedata r:id="rId2" o:title="健順黑底(CS4)png" gain="19661f" blacklevel="22938f"/>
          <w10:wrap anchorx="margin" anchory="margin"/>
        </v:shape>
      </w:pict>
    </w:r>
    <w:r w:rsidR="003D7A4D" w:rsidRPr="00B94715">
      <w:rPr>
        <w:rFonts w:ascii="標楷體" w:eastAsia="標楷體" w:hAnsi="標楷體" w:hint="eastAsia"/>
        <w:sz w:val="24"/>
        <w:szCs w:val="24"/>
      </w:rPr>
      <w:t>財團法人台灣省私立健順養護中心</w:t>
    </w:r>
    <w:r w:rsidR="003D7A4D">
      <w:rPr>
        <w:rFonts w:ascii="標楷體" w:eastAsia="標楷體" w:hAnsi="標楷體" w:hint="eastAsia"/>
        <w:sz w:val="24"/>
        <w:szCs w:val="24"/>
      </w:rPr>
      <w:t>受託經營管理</w:t>
    </w:r>
    <w:bookmarkEnd w:id="1"/>
    <w:r w:rsidR="003D7A4D">
      <w:rPr>
        <w:rFonts w:ascii="標楷體" w:eastAsia="標楷體" w:hAnsi="標楷體" w:hint="eastAsia"/>
        <w:sz w:val="24"/>
        <w:szCs w:val="24"/>
      </w:rPr>
      <w:t xml:space="preserve">      20</w:t>
    </w:r>
    <w:r w:rsidR="006265AE">
      <w:rPr>
        <w:rFonts w:ascii="標楷體" w:eastAsia="標楷體" w:hAnsi="標楷體" w:hint="eastAsia"/>
        <w:sz w:val="24"/>
        <w:szCs w:val="24"/>
      </w:rPr>
      <w:t>21</w:t>
    </w:r>
    <w:r w:rsidR="003D7A4D">
      <w:rPr>
        <w:rFonts w:ascii="標楷體" w:eastAsia="標楷體" w:hAnsi="標楷體" w:hint="eastAsia"/>
        <w:sz w:val="24"/>
        <w:szCs w:val="24"/>
      </w:rPr>
      <w:t>/</w:t>
    </w:r>
    <w:r w:rsidR="006265AE">
      <w:rPr>
        <w:rFonts w:ascii="標楷體" w:eastAsia="標楷體" w:hAnsi="標楷體" w:hint="eastAsia"/>
        <w:sz w:val="24"/>
        <w:szCs w:val="24"/>
      </w:rPr>
      <w:t>01</w:t>
    </w:r>
    <w:r w:rsidR="003D7A4D">
      <w:rPr>
        <w:rFonts w:ascii="標楷體" w:eastAsia="標楷體" w:hAnsi="標楷體" w:hint="eastAsia"/>
        <w:sz w:val="24"/>
        <w:szCs w:val="24"/>
      </w:rPr>
      <w:t>/</w:t>
    </w:r>
    <w:r w:rsidR="00E570D2">
      <w:rPr>
        <w:rFonts w:ascii="標楷體" w:eastAsia="標楷體" w:hAnsi="標楷體" w:hint="eastAsia"/>
        <w:sz w:val="24"/>
        <w:szCs w:val="24"/>
      </w:rPr>
      <w:t>01</w:t>
    </w:r>
    <w:r w:rsidR="003D7A4D">
      <w:rPr>
        <w:rFonts w:ascii="標楷體" w:eastAsia="標楷體" w:hAnsi="標楷體" w:hint="eastAsia"/>
        <w:sz w:val="24"/>
        <w:szCs w:val="24"/>
      </w:rPr>
      <w:t xml:space="preserve"> 修訂版</w:t>
    </w:r>
  </w:p>
  <w:p w:rsidR="00E26833" w:rsidRPr="003D7A4D" w:rsidRDefault="00E26833" w:rsidP="003D7A4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9C" w:rsidRDefault="00FE6EC6">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5677" o:spid="_x0000_s2053" type="#_x0000_t75" style="position:absolute;margin-left:0;margin-top:0;width:170.5pt;height:170.5pt;z-index:-251658240;mso-position-horizontal:center;mso-position-horizontal-relative:margin;mso-position-vertical:center;mso-position-vertical-relative:margin" o:allowincell="f">
          <v:imagedata r:id="rId1" o:title="健順黑底(CS4)pn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1C2D"/>
    <w:multiLevelType w:val="multilevel"/>
    <w:tmpl w:val="33F8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E2D5C"/>
    <w:multiLevelType w:val="multilevel"/>
    <w:tmpl w:val="CFD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4648CA"/>
    <w:multiLevelType w:val="multilevel"/>
    <w:tmpl w:val="4A7E2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260242"/>
    <w:multiLevelType w:val="multilevel"/>
    <w:tmpl w:val="33F8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A5C5A"/>
    <w:multiLevelType w:val="multilevel"/>
    <w:tmpl w:val="33F8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37480B"/>
    <w:multiLevelType w:val="hybridMultilevel"/>
    <w:tmpl w:val="162CDB76"/>
    <w:lvl w:ilvl="0" w:tplc="43F0D56E">
      <w:start w:val="1"/>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3D964A1"/>
    <w:multiLevelType w:val="multilevel"/>
    <w:tmpl w:val="86888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6B5C3A"/>
    <w:multiLevelType w:val="multilevel"/>
    <w:tmpl w:val="F2E4D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5A7F7D"/>
    <w:multiLevelType w:val="multilevel"/>
    <w:tmpl w:val="33F8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84"/>
    <w:rsid w:val="00005E9C"/>
    <w:rsid w:val="00044A70"/>
    <w:rsid w:val="000622E2"/>
    <w:rsid w:val="000710C3"/>
    <w:rsid w:val="000B3CF5"/>
    <w:rsid w:val="000B7F67"/>
    <w:rsid w:val="000C40D2"/>
    <w:rsid w:val="000D18EB"/>
    <w:rsid w:val="000D732C"/>
    <w:rsid w:val="000E02D1"/>
    <w:rsid w:val="001302CD"/>
    <w:rsid w:val="00147CA5"/>
    <w:rsid w:val="00150229"/>
    <w:rsid w:val="00156423"/>
    <w:rsid w:val="00161BAF"/>
    <w:rsid w:val="00163253"/>
    <w:rsid w:val="00166FA5"/>
    <w:rsid w:val="001925EC"/>
    <w:rsid w:val="001A1C9A"/>
    <w:rsid w:val="001C6A59"/>
    <w:rsid w:val="0020320C"/>
    <w:rsid w:val="0027437E"/>
    <w:rsid w:val="00282C7E"/>
    <w:rsid w:val="002C5ED6"/>
    <w:rsid w:val="002E5D9B"/>
    <w:rsid w:val="00307A27"/>
    <w:rsid w:val="0038069F"/>
    <w:rsid w:val="003A08CB"/>
    <w:rsid w:val="003B2CA3"/>
    <w:rsid w:val="003C4D76"/>
    <w:rsid w:val="003D7A4D"/>
    <w:rsid w:val="003F17E1"/>
    <w:rsid w:val="00451BEB"/>
    <w:rsid w:val="004548EE"/>
    <w:rsid w:val="00457D2C"/>
    <w:rsid w:val="00472721"/>
    <w:rsid w:val="004D0EA9"/>
    <w:rsid w:val="004E16DD"/>
    <w:rsid w:val="004E24AE"/>
    <w:rsid w:val="004E44D1"/>
    <w:rsid w:val="004E64F2"/>
    <w:rsid w:val="004F17CD"/>
    <w:rsid w:val="005A698A"/>
    <w:rsid w:val="005B5B70"/>
    <w:rsid w:val="005D3885"/>
    <w:rsid w:val="00603BFB"/>
    <w:rsid w:val="006265AE"/>
    <w:rsid w:val="0068631E"/>
    <w:rsid w:val="006A4240"/>
    <w:rsid w:val="00735C52"/>
    <w:rsid w:val="007947A8"/>
    <w:rsid w:val="007A4C3A"/>
    <w:rsid w:val="007A5EE1"/>
    <w:rsid w:val="007C44C8"/>
    <w:rsid w:val="007F53DD"/>
    <w:rsid w:val="0082034D"/>
    <w:rsid w:val="00835CDB"/>
    <w:rsid w:val="00841494"/>
    <w:rsid w:val="008525DF"/>
    <w:rsid w:val="0085362C"/>
    <w:rsid w:val="008800E8"/>
    <w:rsid w:val="008F0591"/>
    <w:rsid w:val="00901C77"/>
    <w:rsid w:val="00904F2E"/>
    <w:rsid w:val="00906A03"/>
    <w:rsid w:val="00916E91"/>
    <w:rsid w:val="00917492"/>
    <w:rsid w:val="00933F0B"/>
    <w:rsid w:val="009548A1"/>
    <w:rsid w:val="0096122C"/>
    <w:rsid w:val="00963B0A"/>
    <w:rsid w:val="00976EF8"/>
    <w:rsid w:val="00983717"/>
    <w:rsid w:val="009B3CF7"/>
    <w:rsid w:val="009B44CD"/>
    <w:rsid w:val="009F26A7"/>
    <w:rsid w:val="00A10C26"/>
    <w:rsid w:val="00A26262"/>
    <w:rsid w:val="00A62D35"/>
    <w:rsid w:val="00A95A56"/>
    <w:rsid w:val="00AB1AB7"/>
    <w:rsid w:val="00AD5F7F"/>
    <w:rsid w:val="00AF241A"/>
    <w:rsid w:val="00B25D7D"/>
    <w:rsid w:val="00B70CBB"/>
    <w:rsid w:val="00B747AF"/>
    <w:rsid w:val="00B9644F"/>
    <w:rsid w:val="00C22479"/>
    <w:rsid w:val="00C253EE"/>
    <w:rsid w:val="00C53B7E"/>
    <w:rsid w:val="00CD6C22"/>
    <w:rsid w:val="00CF36B4"/>
    <w:rsid w:val="00D30B40"/>
    <w:rsid w:val="00D317A2"/>
    <w:rsid w:val="00D63FD8"/>
    <w:rsid w:val="00D64C7C"/>
    <w:rsid w:val="00D6710F"/>
    <w:rsid w:val="00D71EF1"/>
    <w:rsid w:val="00D90E35"/>
    <w:rsid w:val="00D914FB"/>
    <w:rsid w:val="00D974BA"/>
    <w:rsid w:val="00E03E84"/>
    <w:rsid w:val="00E119E1"/>
    <w:rsid w:val="00E26833"/>
    <w:rsid w:val="00E32638"/>
    <w:rsid w:val="00E570D2"/>
    <w:rsid w:val="00E6715B"/>
    <w:rsid w:val="00E70C8E"/>
    <w:rsid w:val="00EA7984"/>
    <w:rsid w:val="00EB7A3E"/>
    <w:rsid w:val="00EE15B5"/>
    <w:rsid w:val="00F06DEB"/>
    <w:rsid w:val="00F47506"/>
    <w:rsid w:val="00F517E3"/>
    <w:rsid w:val="00F54D91"/>
    <w:rsid w:val="00F96A02"/>
    <w:rsid w:val="00FE6E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C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03E84"/>
    <w:pPr>
      <w:widowControl/>
      <w:spacing w:before="100" w:beforeAutospacing="1" w:after="100" w:afterAutospacing="1"/>
    </w:pPr>
    <w:rPr>
      <w:rFonts w:ascii="新細明體" w:hAnsi="新細明體" w:cs="新細明體"/>
      <w:kern w:val="0"/>
    </w:rPr>
  </w:style>
  <w:style w:type="character" w:styleId="a3">
    <w:name w:val="Hyperlink"/>
    <w:basedOn w:val="a0"/>
    <w:rsid w:val="00E03E84"/>
    <w:rPr>
      <w:color w:val="0000FF"/>
      <w:u w:val="single"/>
    </w:rPr>
  </w:style>
  <w:style w:type="character" w:styleId="a4">
    <w:name w:val="Strong"/>
    <w:basedOn w:val="a0"/>
    <w:qFormat/>
    <w:rsid w:val="00E03E84"/>
    <w:rPr>
      <w:b/>
      <w:bCs/>
    </w:rPr>
  </w:style>
  <w:style w:type="table" w:styleId="a5">
    <w:name w:val="Table Grid"/>
    <w:basedOn w:val="a1"/>
    <w:rsid w:val="009F26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603BFB"/>
    <w:pPr>
      <w:tabs>
        <w:tab w:val="center" w:pos="4153"/>
        <w:tab w:val="right" w:pos="8306"/>
      </w:tabs>
      <w:snapToGrid w:val="0"/>
    </w:pPr>
    <w:rPr>
      <w:sz w:val="20"/>
      <w:szCs w:val="20"/>
    </w:rPr>
  </w:style>
  <w:style w:type="character" w:styleId="a7">
    <w:name w:val="page number"/>
    <w:basedOn w:val="a0"/>
    <w:rsid w:val="00603BFB"/>
  </w:style>
  <w:style w:type="paragraph" w:styleId="a8">
    <w:name w:val="header"/>
    <w:basedOn w:val="a"/>
    <w:link w:val="a9"/>
    <w:uiPriority w:val="99"/>
    <w:rsid w:val="004F17CD"/>
    <w:pPr>
      <w:tabs>
        <w:tab w:val="center" w:pos="4153"/>
        <w:tab w:val="right" w:pos="8306"/>
      </w:tabs>
      <w:snapToGrid w:val="0"/>
    </w:pPr>
    <w:rPr>
      <w:sz w:val="20"/>
      <w:szCs w:val="20"/>
    </w:rPr>
  </w:style>
  <w:style w:type="character" w:customStyle="1" w:styleId="a9">
    <w:name w:val="頁首 字元"/>
    <w:basedOn w:val="a0"/>
    <w:link w:val="a8"/>
    <w:uiPriority w:val="99"/>
    <w:rsid w:val="004F17CD"/>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C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03E84"/>
    <w:pPr>
      <w:widowControl/>
      <w:spacing w:before="100" w:beforeAutospacing="1" w:after="100" w:afterAutospacing="1"/>
    </w:pPr>
    <w:rPr>
      <w:rFonts w:ascii="新細明體" w:hAnsi="新細明體" w:cs="新細明體"/>
      <w:kern w:val="0"/>
    </w:rPr>
  </w:style>
  <w:style w:type="character" w:styleId="a3">
    <w:name w:val="Hyperlink"/>
    <w:basedOn w:val="a0"/>
    <w:rsid w:val="00E03E84"/>
    <w:rPr>
      <w:color w:val="0000FF"/>
      <w:u w:val="single"/>
    </w:rPr>
  </w:style>
  <w:style w:type="character" w:styleId="a4">
    <w:name w:val="Strong"/>
    <w:basedOn w:val="a0"/>
    <w:qFormat/>
    <w:rsid w:val="00E03E84"/>
    <w:rPr>
      <w:b/>
      <w:bCs/>
    </w:rPr>
  </w:style>
  <w:style w:type="table" w:styleId="a5">
    <w:name w:val="Table Grid"/>
    <w:basedOn w:val="a1"/>
    <w:rsid w:val="009F26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603BFB"/>
    <w:pPr>
      <w:tabs>
        <w:tab w:val="center" w:pos="4153"/>
        <w:tab w:val="right" w:pos="8306"/>
      </w:tabs>
      <w:snapToGrid w:val="0"/>
    </w:pPr>
    <w:rPr>
      <w:sz w:val="20"/>
      <w:szCs w:val="20"/>
    </w:rPr>
  </w:style>
  <w:style w:type="character" w:styleId="a7">
    <w:name w:val="page number"/>
    <w:basedOn w:val="a0"/>
    <w:rsid w:val="00603BFB"/>
  </w:style>
  <w:style w:type="paragraph" w:styleId="a8">
    <w:name w:val="header"/>
    <w:basedOn w:val="a"/>
    <w:link w:val="a9"/>
    <w:uiPriority w:val="99"/>
    <w:rsid w:val="004F17CD"/>
    <w:pPr>
      <w:tabs>
        <w:tab w:val="center" w:pos="4153"/>
        <w:tab w:val="right" w:pos="8306"/>
      </w:tabs>
      <w:snapToGrid w:val="0"/>
    </w:pPr>
    <w:rPr>
      <w:sz w:val="20"/>
      <w:szCs w:val="20"/>
    </w:rPr>
  </w:style>
  <w:style w:type="character" w:customStyle="1" w:styleId="a9">
    <w:name w:val="頁首 字元"/>
    <w:basedOn w:val="a0"/>
    <w:link w:val="a8"/>
    <w:uiPriority w:val="99"/>
    <w:rsid w:val="004F17C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8382">
      <w:bodyDiv w:val="1"/>
      <w:marLeft w:val="0"/>
      <w:marRight w:val="0"/>
      <w:marTop w:val="0"/>
      <w:marBottom w:val="0"/>
      <w:divBdr>
        <w:top w:val="none" w:sz="0" w:space="0" w:color="auto"/>
        <w:left w:val="none" w:sz="0" w:space="0" w:color="auto"/>
        <w:bottom w:val="none" w:sz="0" w:space="0" w:color="auto"/>
        <w:right w:val="none" w:sz="0" w:space="0" w:color="auto"/>
      </w:divBdr>
      <w:divsChild>
        <w:div w:id="173238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842304">
      <w:bodyDiv w:val="1"/>
      <w:marLeft w:val="0"/>
      <w:marRight w:val="0"/>
      <w:marTop w:val="0"/>
      <w:marBottom w:val="0"/>
      <w:divBdr>
        <w:top w:val="none" w:sz="0" w:space="0" w:color="auto"/>
        <w:left w:val="none" w:sz="0" w:space="0" w:color="auto"/>
        <w:bottom w:val="none" w:sz="0" w:space="0" w:color="auto"/>
        <w:right w:val="none" w:sz="0" w:space="0" w:color="auto"/>
      </w:divBdr>
    </w:div>
    <w:div w:id="576211102">
      <w:bodyDiv w:val="1"/>
      <w:marLeft w:val="0"/>
      <w:marRight w:val="0"/>
      <w:marTop w:val="0"/>
      <w:marBottom w:val="0"/>
      <w:divBdr>
        <w:top w:val="none" w:sz="0" w:space="0" w:color="auto"/>
        <w:left w:val="none" w:sz="0" w:space="0" w:color="auto"/>
        <w:bottom w:val="none" w:sz="0" w:space="0" w:color="auto"/>
        <w:right w:val="none" w:sz="0" w:space="0" w:color="auto"/>
      </w:divBdr>
      <w:divsChild>
        <w:div w:id="2008291190">
          <w:marLeft w:val="0"/>
          <w:marRight w:val="0"/>
          <w:marTop w:val="0"/>
          <w:marBottom w:val="0"/>
          <w:divBdr>
            <w:top w:val="none" w:sz="0" w:space="0" w:color="auto"/>
            <w:left w:val="none" w:sz="0" w:space="0" w:color="auto"/>
            <w:bottom w:val="none" w:sz="0" w:space="0" w:color="auto"/>
            <w:right w:val="none" w:sz="0" w:space="0" w:color="auto"/>
          </w:divBdr>
        </w:div>
      </w:divsChild>
    </w:div>
    <w:div w:id="1088766594">
      <w:bodyDiv w:val="1"/>
      <w:marLeft w:val="0"/>
      <w:marRight w:val="0"/>
      <w:marTop w:val="0"/>
      <w:marBottom w:val="0"/>
      <w:divBdr>
        <w:top w:val="none" w:sz="0" w:space="0" w:color="auto"/>
        <w:left w:val="none" w:sz="0" w:space="0" w:color="auto"/>
        <w:bottom w:val="none" w:sz="0" w:space="0" w:color="auto"/>
        <w:right w:val="none" w:sz="0" w:space="0" w:color="auto"/>
      </w:divBdr>
    </w:div>
    <w:div w:id="1213348189">
      <w:bodyDiv w:val="1"/>
      <w:marLeft w:val="0"/>
      <w:marRight w:val="0"/>
      <w:marTop w:val="0"/>
      <w:marBottom w:val="0"/>
      <w:divBdr>
        <w:top w:val="none" w:sz="0" w:space="0" w:color="auto"/>
        <w:left w:val="none" w:sz="0" w:space="0" w:color="auto"/>
        <w:bottom w:val="none" w:sz="0" w:space="0" w:color="auto"/>
        <w:right w:val="none" w:sz="0" w:space="0" w:color="auto"/>
      </w:divBdr>
    </w:div>
    <w:div w:id="2067601172">
      <w:bodyDiv w:val="1"/>
      <w:marLeft w:val="0"/>
      <w:marRight w:val="0"/>
      <w:marTop w:val="0"/>
      <w:marBottom w:val="0"/>
      <w:divBdr>
        <w:top w:val="none" w:sz="0" w:space="0" w:color="auto"/>
        <w:left w:val="none" w:sz="0" w:space="0" w:color="auto"/>
        <w:bottom w:val="none" w:sz="0" w:space="0" w:color="auto"/>
        <w:right w:val="none" w:sz="0" w:space="0" w:color="auto"/>
      </w:divBdr>
      <w:divsChild>
        <w:div w:id="207400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369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5F77B-7954-40F5-95E5-765138F1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1251</Characters>
  <Application>Microsoft Office Word</Application>
  <DocSecurity>0</DocSecurity>
  <Lines>10</Lines>
  <Paragraphs>2</Paragraphs>
  <ScaleCrop>false</ScaleCrop>
  <Company>My Company</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南港老人服務中心場地暨設備借用管理辦法  2007/12/11</dc:title>
  <dc:creator>abc</dc:creator>
  <cp:lastModifiedBy>1f338</cp:lastModifiedBy>
  <cp:revision>2</cp:revision>
  <cp:lastPrinted>2021-01-21T01:52:00Z</cp:lastPrinted>
  <dcterms:created xsi:type="dcterms:W3CDTF">2021-05-03T06:37:00Z</dcterms:created>
  <dcterms:modified xsi:type="dcterms:W3CDTF">2021-05-03T06:37:00Z</dcterms:modified>
</cp:coreProperties>
</file>